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148CF" w14:textId="77777777" w:rsidR="0062577E" w:rsidRPr="004144AB" w:rsidRDefault="0062577E" w:rsidP="003E3E4D">
      <w:pPr>
        <w:pStyle w:val="Tekstpodstawowy"/>
        <w:spacing w:line="240" w:lineRule="auto"/>
        <w:jc w:val="right"/>
        <w:rPr>
          <w:rFonts w:ascii="Arial" w:hAnsi="Arial" w:cs="Arial"/>
          <w:bCs/>
          <w:sz w:val="20"/>
        </w:rPr>
      </w:pPr>
      <w:r w:rsidRPr="004144AB">
        <w:rPr>
          <w:rFonts w:ascii="Arial" w:hAnsi="Arial" w:cs="Arial"/>
          <w:bCs/>
          <w:sz w:val="20"/>
        </w:rPr>
        <w:t>Załącznik nr 1</w:t>
      </w:r>
    </w:p>
    <w:p w14:paraId="7F12FE1E" w14:textId="77777777" w:rsidR="0062577E" w:rsidRDefault="0062577E" w:rsidP="003E3E4D">
      <w:pPr>
        <w:pStyle w:val="Tekstpodstawowy"/>
        <w:spacing w:line="240" w:lineRule="auto"/>
        <w:jc w:val="right"/>
        <w:rPr>
          <w:rFonts w:ascii="Arial" w:hAnsi="Arial" w:cs="Arial"/>
          <w:sz w:val="20"/>
        </w:rPr>
      </w:pPr>
    </w:p>
    <w:p w14:paraId="16ABCBB3" w14:textId="10EA7995" w:rsidR="003E3E4D" w:rsidRPr="004144AB" w:rsidRDefault="00CB5296" w:rsidP="003E3E4D">
      <w:pPr>
        <w:pStyle w:val="Tekstpodstawowy"/>
        <w:spacing w:line="240" w:lineRule="auto"/>
        <w:jc w:val="right"/>
        <w:rPr>
          <w:rFonts w:ascii="Arial" w:hAnsi="Arial" w:cs="Arial"/>
          <w:b w:val="0"/>
          <w:bCs/>
          <w:sz w:val="20"/>
        </w:rPr>
      </w:pPr>
      <w:r>
        <w:rPr>
          <w:rFonts w:ascii="Arial" w:hAnsi="Arial" w:cs="Arial"/>
          <w:b w:val="0"/>
          <w:bCs/>
          <w:sz w:val="20"/>
        </w:rPr>
        <w:t xml:space="preserve">Trzebinia, </w:t>
      </w:r>
      <w:r w:rsidR="003E6BCC">
        <w:rPr>
          <w:rFonts w:ascii="Arial" w:hAnsi="Arial" w:cs="Arial"/>
          <w:b w:val="0"/>
          <w:bCs/>
          <w:sz w:val="20"/>
        </w:rPr>
        <w:t>18</w:t>
      </w:r>
      <w:r w:rsidR="002A09D0">
        <w:rPr>
          <w:rFonts w:ascii="Arial" w:hAnsi="Arial" w:cs="Arial"/>
          <w:b w:val="0"/>
          <w:bCs/>
          <w:sz w:val="20"/>
        </w:rPr>
        <w:t>.0</w:t>
      </w:r>
      <w:r w:rsidR="003E6BCC">
        <w:rPr>
          <w:rFonts w:ascii="Arial" w:hAnsi="Arial" w:cs="Arial"/>
          <w:b w:val="0"/>
          <w:bCs/>
          <w:sz w:val="20"/>
        </w:rPr>
        <w:t>8</w:t>
      </w:r>
      <w:r w:rsidR="002A09D0">
        <w:rPr>
          <w:rFonts w:ascii="Arial" w:hAnsi="Arial" w:cs="Arial"/>
          <w:b w:val="0"/>
          <w:bCs/>
          <w:sz w:val="20"/>
        </w:rPr>
        <w:t>.202</w:t>
      </w:r>
      <w:r w:rsidR="0021576E">
        <w:rPr>
          <w:rFonts w:ascii="Arial" w:hAnsi="Arial" w:cs="Arial"/>
          <w:b w:val="0"/>
          <w:bCs/>
          <w:sz w:val="20"/>
        </w:rPr>
        <w:t>6</w:t>
      </w:r>
      <w:r w:rsidR="002A09D0">
        <w:rPr>
          <w:rFonts w:ascii="Arial" w:hAnsi="Arial" w:cs="Arial"/>
          <w:b w:val="0"/>
          <w:bCs/>
          <w:sz w:val="20"/>
        </w:rPr>
        <w:t>r.</w:t>
      </w:r>
    </w:p>
    <w:p w14:paraId="57B23CCF" w14:textId="77777777" w:rsidR="003E3E4D" w:rsidRPr="00D429BD" w:rsidRDefault="003E3E4D" w:rsidP="003E3E4D">
      <w:pPr>
        <w:pStyle w:val="Tekstpodstawowy"/>
        <w:spacing w:line="240" w:lineRule="auto"/>
        <w:jc w:val="center"/>
        <w:rPr>
          <w:rFonts w:ascii="Arial" w:hAnsi="Arial" w:cs="Arial"/>
          <w:b w:val="0"/>
          <w:sz w:val="20"/>
        </w:rPr>
      </w:pPr>
    </w:p>
    <w:p w14:paraId="6BD3C689" w14:textId="398F9C29" w:rsidR="00303C63" w:rsidRDefault="00FF54B0" w:rsidP="00FF54B0">
      <w:pPr>
        <w:jc w:val="center"/>
        <w:rPr>
          <w:rFonts w:ascii="Arial" w:hAnsi="Arial" w:cs="Arial"/>
          <w:b/>
          <w:sz w:val="20"/>
          <w:szCs w:val="20"/>
        </w:rPr>
      </w:pPr>
      <w:r w:rsidRPr="00D429BD">
        <w:rPr>
          <w:rFonts w:ascii="Arial" w:hAnsi="Arial" w:cs="Arial"/>
          <w:b/>
          <w:sz w:val="20"/>
          <w:szCs w:val="20"/>
        </w:rPr>
        <w:t xml:space="preserve">OPIS PRZEDMIOTU ZAMÓWIENIA </w:t>
      </w:r>
    </w:p>
    <w:p w14:paraId="5566B479" w14:textId="77777777" w:rsidR="004623C3" w:rsidRPr="004144AB" w:rsidRDefault="004623C3" w:rsidP="00FF54B0">
      <w:pPr>
        <w:jc w:val="center"/>
        <w:rPr>
          <w:rFonts w:ascii="Arial" w:hAnsi="Arial" w:cs="Arial"/>
          <w:b/>
          <w:sz w:val="20"/>
          <w:szCs w:val="20"/>
        </w:rPr>
      </w:pPr>
    </w:p>
    <w:p w14:paraId="460A9072" w14:textId="77777777" w:rsidR="004623C3" w:rsidRPr="004144AB" w:rsidRDefault="004623C3" w:rsidP="004623C3">
      <w:pPr>
        <w:spacing w:before="120" w:after="120"/>
        <w:ind w:left="360" w:hanging="360"/>
        <w:contextualSpacing/>
        <w:rPr>
          <w:rFonts w:ascii="Arial" w:hAnsi="Arial" w:cs="Arial"/>
          <w:b/>
          <w:sz w:val="20"/>
          <w:szCs w:val="20"/>
          <w:u w:val="single"/>
          <w:lang w:eastAsia="en-GB"/>
        </w:rPr>
      </w:pPr>
      <w:r w:rsidRPr="004144AB">
        <w:rPr>
          <w:rFonts w:ascii="Arial" w:hAnsi="Arial" w:cs="Arial"/>
          <w:b/>
          <w:sz w:val="20"/>
          <w:szCs w:val="20"/>
          <w:u w:val="single"/>
          <w:lang w:eastAsia="en-GB"/>
        </w:rPr>
        <w:t>Zamawiający:</w:t>
      </w:r>
    </w:p>
    <w:p w14:paraId="1B22A15A" w14:textId="22BD5A16" w:rsidR="004623C3" w:rsidRPr="004144AB" w:rsidRDefault="004623C3" w:rsidP="004144AB">
      <w:pPr>
        <w:tabs>
          <w:tab w:val="left" w:pos="3402"/>
        </w:tabs>
        <w:spacing w:before="120" w:after="120"/>
        <w:rPr>
          <w:rFonts w:ascii="Arial" w:hAnsi="Arial"/>
          <w:sz w:val="20"/>
          <w:lang w:eastAsia="en-GB"/>
        </w:rPr>
      </w:pPr>
      <w:r w:rsidRPr="004623C3">
        <w:rPr>
          <w:rFonts w:ascii="Arial" w:hAnsi="Arial"/>
          <w:sz w:val="20"/>
          <w:lang w:eastAsia="en-GB"/>
        </w:rPr>
        <w:t>Pełna nazwa zamawiającego:</w:t>
      </w:r>
      <w:r w:rsidRPr="004623C3">
        <w:rPr>
          <w:rFonts w:ascii="Arial" w:hAnsi="Arial"/>
          <w:sz w:val="20"/>
          <w:lang w:eastAsia="en-GB"/>
        </w:rPr>
        <w:tab/>
        <w:t>ORLEN OIL Sp. z o. o.  z siedzibą w Gdańsku</w:t>
      </w:r>
      <w:r w:rsidRPr="004623C3">
        <w:rPr>
          <w:rFonts w:ascii="Arial" w:hAnsi="Arial"/>
          <w:sz w:val="20"/>
          <w:lang w:eastAsia="en-GB"/>
        </w:rPr>
        <w:br/>
        <w:t>Adres:</w:t>
      </w:r>
      <w:r w:rsidRPr="004623C3">
        <w:rPr>
          <w:rFonts w:ascii="Arial" w:hAnsi="Arial"/>
          <w:sz w:val="20"/>
          <w:lang w:eastAsia="en-GB"/>
        </w:rPr>
        <w:tab/>
        <w:t>80-718 Gdańsk, ul. Elbląska 135</w:t>
      </w:r>
      <w:r w:rsidRPr="004623C3">
        <w:rPr>
          <w:rFonts w:ascii="Arial" w:hAnsi="Arial"/>
          <w:sz w:val="20"/>
          <w:lang w:eastAsia="en-GB"/>
        </w:rPr>
        <w:br/>
        <w:t>NIP</w:t>
      </w:r>
      <w:r w:rsidRPr="004623C3">
        <w:rPr>
          <w:rFonts w:ascii="Arial" w:hAnsi="Arial"/>
          <w:sz w:val="20"/>
          <w:lang w:eastAsia="en-GB"/>
        </w:rPr>
        <w:tab/>
        <w:t>675 – 11 –90 – 702</w:t>
      </w:r>
      <w:r w:rsidRPr="004623C3">
        <w:rPr>
          <w:rFonts w:ascii="Arial" w:hAnsi="Arial"/>
          <w:sz w:val="20"/>
          <w:lang w:eastAsia="en-GB"/>
        </w:rPr>
        <w:br/>
        <w:t>Internet:</w:t>
      </w:r>
      <w:r w:rsidRPr="004623C3">
        <w:rPr>
          <w:rFonts w:ascii="Arial" w:hAnsi="Arial"/>
          <w:sz w:val="20"/>
          <w:lang w:eastAsia="en-GB"/>
        </w:rPr>
        <w:tab/>
        <w:t xml:space="preserve">http://www.orlenoil.pl., e-mail: </w:t>
      </w:r>
      <w:hyperlink r:id="rId8" w:history="1">
        <w:r w:rsidRPr="004623C3">
          <w:rPr>
            <w:rFonts w:ascii="Arial" w:hAnsi="Arial"/>
            <w:sz w:val="20"/>
            <w:lang w:eastAsia="en-GB"/>
          </w:rPr>
          <w:t>centrala@orlenoil.p</w:t>
        </w:r>
      </w:hyperlink>
      <w:r w:rsidRPr="004623C3">
        <w:rPr>
          <w:rFonts w:ascii="Arial" w:hAnsi="Arial"/>
          <w:sz w:val="20"/>
          <w:lang w:eastAsia="en-GB"/>
        </w:rPr>
        <w:t>l</w:t>
      </w:r>
      <w:r w:rsidRPr="004623C3">
        <w:rPr>
          <w:rFonts w:ascii="Arial" w:hAnsi="Arial"/>
          <w:sz w:val="20"/>
          <w:lang w:eastAsia="en-GB"/>
        </w:rPr>
        <w:br/>
        <w:t>Numer telefonu:</w:t>
      </w:r>
      <w:r w:rsidRPr="004623C3">
        <w:rPr>
          <w:rFonts w:ascii="Arial" w:hAnsi="Arial"/>
          <w:sz w:val="20"/>
          <w:lang w:eastAsia="en-GB"/>
        </w:rPr>
        <w:tab/>
        <w:t>0 – 12 66 – 555 – 00 , fax: 0 – 12 66 – 555 – 01</w:t>
      </w:r>
    </w:p>
    <w:p w14:paraId="367460D8" w14:textId="77777777" w:rsidR="00A17C43" w:rsidRPr="00D429BD" w:rsidRDefault="00A17C43" w:rsidP="008E4A61">
      <w:pPr>
        <w:numPr>
          <w:ilvl w:val="0"/>
          <w:numId w:val="3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D429BD">
        <w:rPr>
          <w:rFonts w:ascii="Arial" w:hAnsi="Arial" w:cs="Arial"/>
          <w:b/>
          <w:sz w:val="20"/>
          <w:szCs w:val="20"/>
          <w:u w:val="single"/>
        </w:rPr>
        <w:t>Wstęp</w:t>
      </w:r>
    </w:p>
    <w:p w14:paraId="3E287279" w14:textId="3A8C4D7A" w:rsidR="00A65B86" w:rsidRPr="005A2C79" w:rsidRDefault="00EE12B6" w:rsidP="0021576E">
      <w:pPr>
        <w:ind w:left="357"/>
        <w:jc w:val="both"/>
        <w:rPr>
          <w:rFonts w:ascii="Arial" w:hAnsi="Arial" w:cs="Arial"/>
          <w:sz w:val="20"/>
          <w:szCs w:val="20"/>
        </w:rPr>
      </w:pPr>
      <w:r w:rsidRPr="005A2C79">
        <w:rPr>
          <w:rFonts w:ascii="Arial" w:hAnsi="Arial" w:cs="Arial"/>
          <w:sz w:val="20"/>
          <w:szCs w:val="20"/>
        </w:rPr>
        <w:t>Przedmiotem postępowania jest</w:t>
      </w:r>
      <w:r w:rsidR="004144AB" w:rsidRPr="005A2C79">
        <w:rPr>
          <w:rFonts w:ascii="Arial" w:hAnsi="Arial" w:cs="Arial"/>
          <w:sz w:val="20"/>
          <w:szCs w:val="20"/>
        </w:rPr>
        <w:t xml:space="preserve"> </w:t>
      </w:r>
      <w:r w:rsidR="00CB5296" w:rsidRPr="005A2C79">
        <w:rPr>
          <w:rFonts w:ascii="Arial" w:hAnsi="Arial" w:cs="Arial"/>
          <w:sz w:val="20"/>
          <w:szCs w:val="20"/>
        </w:rPr>
        <w:t xml:space="preserve"> </w:t>
      </w:r>
      <w:r w:rsidR="00F03A52" w:rsidRPr="005A2C79">
        <w:rPr>
          <w:rFonts w:ascii="Arial" w:hAnsi="Arial" w:cs="Arial"/>
          <w:sz w:val="20"/>
          <w:szCs w:val="20"/>
        </w:rPr>
        <w:t xml:space="preserve">świadczenie usługi pogwarancyjnego serwisu </w:t>
      </w:r>
      <w:r w:rsidR="0021576E" w:rsidRPr="005A2C79">
        <w:rPr>
          <w:rFonts w:ascii="Arial" w:hAnsi="Arial" w:cs="Arial"/>
          <w:sz w:val="20"/>
          <w:szCs w:val="20"/>
        </w:rPr>
        <w:t xml:space="preserve">instalacji </w:t>
      </w:r>
      <w:proofErr w:type="spellStart"/>
      <w:r w:rsidR="0021576E" w:rsidRPr="005A2C79">
        <w:rPr>
          <w:rFonts w:ascii="Arial" w:hAnsi="Arial" w:cs="Arial"/>
          <w:sz w:val="20"/>
          <w:szCs w:val="20"/>
        </w:rPr>
        <w:t>blendingu</w:t>
      </w:r>
      <w:proofErr w:type="spellEnd"/>
      <w:r w:rsidR="0021576E" w:rsidRPr="005A2C79">
        <w:rPr>
          <w:rFonts w:ascii="Arial" w:hAnsi="Arial" w:cs="Arial"/>
          <w:sz w:val="20"/>
          <w:szCs w:val="20"/>
        </w:rPr>
        <w:t xml:space="preserve">, instalacji konfekcjonowania, oraz części </w:t>
      </w:r>
      <w:proofErr w:type="spellStart"/>
      <w:r w:rsidR="0021576E" w:rsidRPr="005A2C79">
        <w:rPr>
          <w:rFonts w:ascii="Arial" w:hAnsi="Arial" w:cs="Arial"/>
          <w:sz w:val="20"/>
          <w:szCs w:val="20"/>
        </w:rPr>
        <w:t>magazynowo-socjalnej</w:t>
      </w:r>
      <w:proofErr w:type="spellEnd"/>
      <w:r w:rsidR="0021576E" w:rsidRPr="005A2C79">
        <w:rPr>
          <w:rFonts w:ascii="Arial" w:hAnsi="Arial" w:cs="Arial"/>
          <w:sz w:val="20"/>
          <w:szCs w:val="20"/>
        </w:rPr>
        <w:t xml:space="preserve"> w Zakładzie Produkcyjnym w Trzebini</w:t>
      </w:r>
    </w:p>
    <w:p w14:paraId="62384463" w14:textId="50623970" w:rsidR="00640DC6" w:rsidRDefault="00640DC6" w:rsidP="00D429BD">
      <w:pPr>
        <w:ind w:left="357"/>
        <w:jc w:val="both"/>
        <w:rPr>
          <w:rFonts w:ascii="Arial" w:hAnsi="Arial" w:cs="Arial"/>
          <w:sz w:val="20"/>
          <w:szCs w:val="20"/>
        </w:rPr>
      </w:pPr>
    </w:p>
    <w:p w14:paraId="15F9B50B" w14:textId="366E4719" w:rsidR="00640DC6" w:rsidRPr="004A6144" w:rsidRDefault="00640DC6" w:rsidP="008E4A61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5D5D86">
        <w:rPr>
          <w:rFonts w:ascii="Arial" w:hAnsi="Arial" w:cs="Arial"/>
          <w:b/>
          <w:bCs/>
          <w:sz w:val="20"/>
          <w:szCs w:val="20"/>
          <w:u w:val="single"/>
        </w:rPr>
        <w:t>Informacje o przetargu</w:t>
      </w:r>
    </w:p>
    <w:p w14:paraId="3FAA5203" w14:textId="77777777" w:rsidR="004A6144" w:rsidRPr="009B5620" w:rsidRDefault="004A6144" w:rsidP="004A6144">
      <w:pPr>
        <w:pStyle w:val="Akapitzlist"/>
        <w:ind w:left="360"/>
        <w:jc w:val="both"/>
        <w:rPr>
          <w:rFonts w:ascii="Arial" w:hAnsi="Arial" w:cs="Arial"/>
          <w:b/>
          <w:bCs/>
          <w:sz w:val="20"/>
          <w:szCs w:val="20"/>
        </w:rPr>
      </w:pPr>
    </w:p>
    <w:p w14:paraId="63424E75" w14:textId="27A32770" w:rsidR="00640DC6" w:rsidRPr="00D429BD" w:rsidRDefault="00640DC6" w:rsidP="00640DC6">
      <w:pPr>
        <w:ind w:left="357"/>
        <w:jc w:val="both"/>
        <w:rPr>
          <w:rFonts w:ascii="Arial" w:hAnsi="Arial" w:cs="Arial"/>
          <w:sz w:val="20"/>
          <w:szCs w:val="20"/>
        </w:rPr>
      </w:pPr>
      <w:r w:rsidRPr="00640DC6">
        <w:rPr>
          <w:rFonts w:ascii="Arial" w:hAnsi="Arial" w:cs="Arial"/>
          <w:sz w:val="20"/>
          <w:szCs w:val="20"/>
        </w:rPr>
        <w:t>Postępowanie prowadzone jest według wewnętrznych procedur obowiązujących w ORLEN OIL Sp. z o.o. tj. Instrukcji Zakupowej w ORLEN OIL Sp. z o.o.</w:t>
      </w:r>
    </w:p>
    <w:p w14:paraId="170F222D" w14:textId="77777777" w:rsidR="00303C63" w:rsidRPr="00D429BD" w:rsidRDefault="00303C63" w:rsidP="008E4A61">
      <w:pPr>
        <w:numPr>
          <w:ilvl w:val="0"/>
          <w:numId w:val="3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bookmarkStart w:id="0" w:name="_Hlk143501466"/>
      <w:r w:rsidRPr="00D429BD">
        <w:rPr>
          <w:rFonts w:ascii="Arial" w:hAnsi="Arial" w:cs="Arial"/>
          <w:b/>
          <w:sz w:val="20"/>
          <w:szCs w:val="20"/>
          <w:u w:val="single"/>
        </w:rPr>
        <w:t>Warunki lokalizacyjne</w:t>
      </w:r>
    </w:p>
    <w:bookmarkEnd w:id="0"/>
    <w:p w14:paraId="5021F7ED" w14:textId="7F4007AF" w:rsidR="00CB5296" w:rsidRPr="00C914A2" w:rsidRDefault="00CB5296" w:rsidP="00E0517F">
      <w:pPr>
        <w:spacing w:before="100" w:beforeAutospacing="1" w:after="100" w:afterAutospacing="1"/>
        <w:ind w:left="357"/>
        <w:rPr>
          <w:rFonts w:ascii="Arial" w:hAnsi="Arial" w:cs="Arial"/>
          <w:sz w:val="20"/>
          <w:szCs w:val="20"/>
        </w:rPr>
      </w:pPr>
      <w:r w:rsidRPr="00C914A2">
        <w:rPr>
          <w:rFonts w:ascii="Arial" w:hAnsi="Arial" w:cs="Arial"/>
          <w:sz w:val="20"/>
          <w:szCs w:val="20"/>
        </w:rPr>
        <w:t>Prace na obiekcie odbywać się będ</w:t>
      </w:r>
      <w:r w:rsidR="00F03A52" w:rsidRPr="00C914A2">
        <w:rPr>
          <w:rFonts w:ascii="Arial" w:hAnsi="Arial" w:cs="Arial"/>
          <w:sz w:val="20"/>
          <w:szCs w:val="20"/>
        </w:rPr>
        <w:t>ą w dni robocze w godz. 06</w:t>
      </w:r>
      <w:r w:rsidRPr="00C914A2">
        <w:rPr>
          <w:rFonts w:ascii="Arial" w:hAnsi="Arial" w:cs="Arial"/>
          <w:sz w:val="20"/>
          <w:szCs w:val="20"/>
        </w:rPr>
        <w:t>:00-</w:t>
      </w:r>
      <w:r w:rsidR="0021576E" w:rsidRPr="00C914A2">
        <w:rPr>
          <w:rFonts w:ascii="Arial" w:hAnsi="Arial" w:cs="Arial"/>
          <w:sz w:val="20"/>
          <w:szCs w:val="20"/>
        </w:rPr>
        <w:t>22</w:t>
      </w:r>
      <w:r w:rsidRPr="00C914A2">
        <w:rPr>
          <w:rFonts w:ascii="Arial" w:hAnsi="Arial" w:cs="Arial"/>
          <w:sz w:val="20"/>
          <w:szCs w:val="20"/>
        </w:rPr>
        <w:t>:00</w:t>
      </w:r>
      <w:r w:rsidR="00C914A2">
        <w:rPr>
          <w:rFonts w:ascii="Arial" w:hAnsi="Arial" w:cs="Arial"/>
          <w:sz w:val="20"/>
          <w:szCs w:val="20"/>
        </w:rPr>
        <w:t xml:space="preserve"> w systemie II zmianowym. Prac</w:t>
      </w:r>
      <w:r w:rsidR="006C28BF">
        <w:rPr>
          <w:rFonts w:ascii="Arial" w:hAnsi="Arial" w:cs="Arial"/>
          <w:sz w:val="20"/>
          <w:szCs w:val="20"/>
        </w:rPr>
        <w:t>e</w:t>
      </w:r>
      <w:r w:rsidR="0021576E" w:rsidRPr="00C914A2">
        <w:rPr>
          <w:rFonts w:ascii="Arial" w:hAnsi="Arial" w:cs="Arial"/>
          <w:sz w:val="20"/>
          <w:szCs w:val="20"/>
        </w:rPr>
        <w:t xml:space="preserve"> w pozostałe dni i godziny na wezwanie lub w formie dyżuru </w:t>
      </w:r>
      <w:r w:rsidRPr="00C914A2">
        <w:rPr>
          <w:rFonts w:ascii="Arial" w:hAnsi="Arial" w:cs="Arial"/>
          <w:sz w:val="20"/>
          <w:szCs w:val="20"/>
        </w:rPr>
        <w:t xml:space="preserve"> </w:t>
      </w:r>
      <w:r w:rsidR="00FE16E0" w:rsidRPr="00C914A2">
        <w:rPr>
          <w:rFonts w:ascii="Arial" w:hAnsi="Arial" w:cs="Arial"/>
          <w:sz w:val="20"/>
          <w:szCs w:val="20"/>
        </w:rPr>
        <w:t>na terenie Zakładu w Trzebini ul. Fabryczna 22 (wjazd od strony ul Dąbrowskiego 10)</w:t>
      </w:r>
    </w:p>
    <w:p w14:paraId="6E8245F2" w14:textId="77777777" w:rsidR="00303C63" w:rsidRPr="00D429BD" w:rsidRDefault="00355BED" w:rsidP="008E4A61">
      <w:pPr>
        <w:numPr>
          <w:ilvl w:val="0"/>
          <w:numId w:val="3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D429BD">
        <w:rPr>
          <w:rFonts w:ascii="Arial" w:hAnsi="Arial" w:cs="Arial"/>
          <w:b/>
          <w:sz w:val="20"/>
          <w:szCs w:val="20"/>
          <w:u w:val="single"/>
        </w:rPr>
        <w:t>I</w:t>
      </w:r>
      <w:r w:rsidR="00303C63" w:rsidRPr="00D429BD">
        <w:rPr>
          <w:rFonts w:ascii="Arial" w:hAnsi="Arial" w:cs="Arial"/>
          <w:b/>
          <w:sz w:val="20"/>
          <w:szCs w:val="20"/>
          <w:u w:val="single"/>
        </w:rPr>
        <w:t>nformacje techniczne</w:t>
      </w:r>
    </w:p>
    <w:p w14:paraId="16C24F46" w14:textId="77777777" w:rsidR="00355BED" w:rsidRDefault="00355BED" w:rsidP="00355BED">
      <w:pPr>
        <w:spacing w:after="120"/>
        <w:ind w:left="360"/>
        <w:jc w:val="both"/>
        <w:rPr>
          <w:rFonts w:ascii="Arial" w:hAnsi="Arial" w:cs="Arial"/>
          <w:sz w:val="20"/>
          <w:szCs w:val="20"/>
        </w:rPr>
      </w:pPr>
      <w:r w:rsidRPr="00D429BD">
        <w:rPr>
          <w:rFonts w:ascii="Arial" w:hAnsi="Arial" w:cs="Arial"/>
          <w:sz w:val="20"/>
          <w:szCs w:val="20"/>
        </w:rPr>
        <w:t>Wszystkie projektowane urządzenia, materiały, rozwiązania konstrukcyjne oraz projektowany sposób prowadzenia prac muszą być dostosowane do warunków lokalizacyjnych i zgodne z obowiązującymi przepisami.</w:t>
      </w:r>
    </w:p>
    <w:p w14:paraId="5C3A5109" w14:textId="74D8AB1E" w:rsidR="00677A4D" w:rsidRDefault="00DA4FEF" w:rsidP="00677A4D">
      <w:pPr>
        <w:spacing w:after="120"/>
        <w:ind w:left="360"/>
        <w:jc w:val="both"/>
        <w:rPr>
          <w:rFonts w:ascii="Arial" w:hAnsi="Arial" w:cs="Arial"/>
          <w:sz w:val="20"/>
          <w:szCs w:val="20"/>
        </w:rPr>
      </w:pPr>
      <w:r w:rsidRPr="00DA4FEF">
        <w:rPr>
          <w:rFonts w:ascii="Arial" w:hAnsi="Arial" w:cs="Arial"/>
          <w:sz w:val="20"/>
          <w:szCs w:val="20"/>
        </w:rPr>
        <w:t>Każdy Oferent składając ofertę akceptuje istniejące warunki prowadzenia inwentaryzacji i prac na obiekcie.</w:t>
      </w:r>
    </w:p>
    <w:p w14:paraId="3ACAF631" w14:textId="07732B7D" w:rsidR="00CB5296" w:rsidRPr="00A240E1" w:rsidRDefault="00F03A52" w:rsidP="008E4A61">
      <w:pPr>
        <w:numPr>
          <w:ilvl w:val="0"/>
          <w:numId w:val="3"/>
        </w:numPr>
        <w:spacing w:before="360" w:after="240"/>
        <w:ind w:left="357" w:hanging="357"/>
        <w:jc w:val="both"/>
      </w:pPr>
      <w:r>
        <w:rPr>
          <w:rFonts w:ascii="Arial" w:hAnsi="Arial" w:cs="Arial"/>
          <w:b/>
          <w:sz w:val="20"/>
          <w:szCs w:val="20"/>
          <w:u w:val="single"/>
        </w:rPr>
        <w:t xml:space="preserve">Zakres Prac </w:t>
      </w:r>
    </w:p>
    <w:p w14:paraId="7EF21AB6" w14:textId="6D4279B2" w:rsidR="00A240E1" w:rsidRPr="00C36F62" w:rsidRDefault="00A240E1" w:rsidP="00A240E1">
      <w:pPr>
        <w:pStyle w:val="Akapitzlist"/>
        <w:numPr>
          <w:ilvl w:val="0"/>
          <w:numId w:val="13"/>
        </w:numPr>
        <w:spacing w:before="360" w:after="240"/>
        <w:jc w:val="both"/>
        <w:rPr>
          <w:rFonts w:ascii="Arial" w:hAnsi="Arial" w:cs="Arial"/>
          <w:b/>
          <w:bCs/>
          <w:sz w:val="22"/>
          <w:szCs w:val="22"/>
        </w:rPr>
      </w:pPr>
      <w:r w:rsidRPr="00C36F62">
        <w:rPr>
          <w:rFonts w:ascii="Arial" w:hAnsi="Arial" w:cs="Arial"/>
          <w:b/>
          <w:bCs/>
          <w:sz w:val="22"/>
          <w:szCs w:val="22"/>
        </w:rPr>
        <w:t>Wymagania</w:t>
      </w:r>
    </w:p>
    <w:p w14:paraId="1FCD8149" w14:textId="77777777" w:rsidR="00710811" w:rsidRDefault="00710811" w:rsidP="005A2C79">
      <w:pPr>
        <w:pStyle w:val="Default"/>
        <w:numPr>
          <w:ilvl w:val="1"/>
          <w:numId w:val="12"/>
        </w:numPr>
        <w:ind w:left="851" w:hanging="284"/>
        <w:jc w:val="both"/>
        <w:rPr>
          <w:bCs/>
          <w:color w:val="auto"/>
          <w:sz w:val="20"/>
          <w:szCs w:val="20"/>
          <w:lang w:eastAsia="en-US"/>
        </w:rPr>
      </w:pPr>
      <w:r w:rsidRPr="00B14B8E">
        <w:rPr>
          <w:bCs/>
          <w:color w:val="auto"/>
          <w:sz w:val="20"/>
          <w:szCs w:val="20"/>
          <w:lang w:eastAsia="en-US"/>
        </w:rPr>
        <w:t>Wykonawca zapewni wykwalifikowanych pracowników:</w:t>
      </w:r>
    </w:p>
    <w:p w14:paraId="2DA68FFC" w14:textId="67DCD751" w:rsidR="003E6BCC" w:rsidRPr="003E6BCC" w:rsidRDefault="003E6BCC" w:rsidP="003E6BCC">
      <w:pPr>
        <w:pStyle w:val="Default"/>
        <w:numPr>
          <w:ilvl w:val="2"/>
          <w:numId w:val="12"/>
        </w:numPr>
        <w:jc w:val="both"/>
        <w:rPr>
          <w:bCs/>
          <w:color w:val="auto"/>
          <w:sz w:val="20"/>
          <w:szCs w:val="20"/>
          <w:lang w:eastAsia="en-US"/>
        </w:rPr>
      </w:pPr>
      <w:r w:rsidRPr="003E6BCC">
        <w:rPr>
          <w:bCs/>
          <w:color w:val="auto"/>
          <w:sz w:val="20"/>
          <w:szCs w:val="20"/>
          <w:lang w:eastAsia="en-US"/>
        </w:rPr>
        <w:t>obecność 3 pracowników w godzinach od 6 do 14 od poniedziałku do piątku,</w:t>
      </w:r>
    </w:p>
    <w:p w14:paraId="69EE8465" w14:textId="77777777" w:rsidR="003E6BCC" w:rsidRPr="003E6BCC" w:rsidRDefault="003E6BCC" w:rsidP="003E6BCC">
      <w:pPr>
        <w:pStyle w:val="Default"/>
        <w:numPr>
          <w:ilvl w:val="2"/>
          <w:numId w:val="12"/>
        </w:numPr>
        <w:jc w:val="both"/>
        <w:rPr>
          <w:bCs/>
          <w:color w:val="auto"/>
          <w:sz w:val="20"/>
          <w:szCs w:val="20"/>
          <w:lang w:eastAsia="en-US"/>
        </w:rPr>
      </w:pPr>
      <w:r w:rsidRPr="003E6BCC">
        <w:rPr>
          <w:bCs/>
          <w:color w:val="auto"/>
          <w:sz w:val="20"/>
          <w:szCs w:val="20"/>
          <w:lang w:eastAsia="en-US"/>
        </w:rPr>
        <w:t>obecność 2 pracowników w godzinach od 14 do 22 od poniedziałku do piątku,</w:t>
      </w:r>
    </w:p>
    <w:p w14:paraId="7E5A0C53" w14:textId="77777777" w:rsidR="003E6BCC" w:rsidRPr="003E6BCC" w:rsidRDefault="003E6BCC" w:rsidP="003E6BCC">
      <w:pPr>
        <w:pStyle w:val="Default"/>
        <w:numPr>
          <w:ilvl w:val="2"/>
          <w:numId w:val="12"/>
        </w:numPr>
        <w:jc w:val="both"/>
        <w:rPr>
          <w:bCs/>
          <w:color w:val="auto"/>
          <w:sz w:val="20"/>
          <w:szCs w:val="20"/>
          <w:lang w:eastAsia="en-US"/>
        </w:rPr>
      </w:pPr>
      <w:r w:rsidRPr="003E6BCC">
        <w:rPr>
          <w:bCs/>
          <w:color w:val="auto"/>
          <w:sz w:val="20"/>
          <w:szCs w:val="20"/>
          <w:lang w:eastAsia="en-US"/>
        </w:rPr>
        <w:t>dostępność odpowiedniej liczby pracowników na wezwanie w sytuacjach awaryjnych (od poniedziałku do piątku w godz. 22 – 6, oraz w soboty, niedziele i dni ustawowo wolne od pracy) na wezwanie,</w:t>
      </w:r>
    </w:p>
    <w:p w14:paraId="03D09E27" w14:textId="5F97D319" w:rsidR="003E6BCC" w:rsidRDefault="003E6BCC" w:rsidP="003E6BCC">
      <w:pPr>
        <w:pStyle w:val="Default"/>
        <w:numPr>
          <w:ilvl w:val="2"/>
          <w:numId w:val="12"/>
        </w:numPr>
        <w:jc w:val="both"/>
        <w:rPr>
          <w:bCs/>
          <w:color w:val="auto"/>
          <w:sz w:val="20"/>
          <w:szCs w:val="20"/>
          <w:lang w:eastAsia="en-US"/>
        </w:rPr>
      </w:pPr>
      <w:r w:rsidRPr="003E6BCC">
        <w:rPr>
          <w:bCs/>
          <w:color w:val="auto"/>
          <w:sz w:val="20"/>
          <w:szCs w:val="20"/>
          <w:lang w:eastAsia="en-US"/>
        </w:rPr>
        <w:t>dostępność, na wezwanie (w terminie do 3 dni), pracownika posiadającego umiejętności i kwalifikacje spawalnicze</w:t>
      </w:r>
    </w:p>
    <w:p w14:paraId="381441A6" w14:textId="3E27A268" w:rsidR="003E6BCC" w:rsidRPr="00B14B8E" w:rsidRDefault="003E6BCC" w:rsidP="003E6BCC">
      <w:pPr>
        <w:pStyle w:val="Default"/>
        <w:numPr>
          <w:ilvl w:val="1"/>
          <w:numId w:val="12"/>
        </w:numPr>
        <w:jc w:val="both"/>
        <w:rPr>
          <w:bCs/>
          <w:color w:val="auto"/>
          <w:sz w:val="20"/>
          <w:szCs w:val="20"/>
          <w:lang w:eastAsia="en-US"/>
        </w:rPr>
      </w:pPr>
      <w:r w:rsidRPr="003E6BCC">
        <w:rPr>
          <w:bCs/>
          <w:color w:val="auto"/>
          <w:sz w:val="20"/>
          <w:szCs w:val="20"/>
          <w:lang w:eastAsia="en-US"/>
        </w:rPr>
        <w:lastRenderedPageBreak/>
        <w:t>Wśród pracowników Wykonawcy, w każdym wypadku, zostanie wyznaczona przez Wykonawcę jedna osoba, która będzie sprawowała nadzór nad pracownikami Wykonawcy i odpowiadała za poprawną i optymalną organizacje ich pracy, jak też kontakty ze Zleceniobiorcą i jego przedstawicielami</w:t>
      </w:r>
    </w:p>
    <w:p w14:paraId="213FDF91" w14:textId="77777777" w:rsidR="00710811" w:rsidRDefault="00710811" w:rsidP="005A2C79">
      <w:pPr>
        <w:pStyle w:val="Default"/>
        <w:numPr>
          <w:ilvl w:val="1"/>
          <w:numId w:val="12"/>
        </w:numPr>
        <w:ind w:left="851" w:hanging="284"/>
        <w:jc w:val="both"/>
        <w:rPr>
          <w:bCs/>
          <w:color w:val="auto"/>
          <w:sz w:val="20"/>
          <w:szCs w:val="20"/>
          <w:lang w:eastAsia="en-US"/>
        </w:rPr>
      </w:pPr>
      <w:r w:rsidRPr="00B14B8E">
        <w:rPr>
          <w:bCs/>
          <w:color w:val="auto"/>
          <w:sz w:val="20"/>
          <w:szCs w:val="20"/>
          <w:lang w:eastAsia="en-US"/>
        </w:rPr>
        <w:t>Przed rozpoczęciem współpracy zamawiający dokona weryfikacji pracowników wykonawcy i dopuści do pracy na terenie Zakładu zamawianego 8 osób w celu wyeliminowania nadmiernej rotacji pracowników wykonawcy.</w:t>
      </w:r>
    </w:p>
    <w:p w14:paraId="4F666D22" w14:textId="31163BCB" w:rsidR="00B72A52" w:rsidRDefault="00B72A52" w:rsidP="005A2C79">
      <w:pPr>
        <w:pStyle w:val="Default"/>
        <w:numPr>
          <w:ilvl w:val="1"/>
          <w:numId w:val="12"/>
        </w:numPr>
        <w:ind w:left="851" w:hanging="284"/>
        <w:jc w:val="both"/>
        <w:rPr>
          <w:bCs/>
          <w:color w:val="auto"/>
          <w:sz w:val="20"/>
          <w:szCs w:val="20"/>
          <w:lang w:eastAsia="en-US"/>
        </w:rPr>
      </w:pPr>
      <w:r w:rsidRPr="00B72A52">
        <w:rPr>
          <w:bCs/>
          <w:color w:val="auto"/>
          <w:sz w:val="20"/>
          <w:szCs w:val="20"/>
          <w:lang w:eastAsia="en-US"/>
        </w:rPr>
        <w:t>Wykonawca przedstawi dokumenty potwierdzające posiadanie przez daną osobę kwalifikacji, szkoleń, uprawnień lub badań w określonej przez Zamawiającego postaci - w terminie 1 dnia, jeżeli Zamawiający żąda skanu dokumentu albo w terminie 3 dni, jeżeli Zamawiający żąda kserokopii lub kopii wierzytelnej dokumentu.</w:t>
      </w:r>
    </w:p>
    <w:p w14:paraId="7E228371" w14:textId="092D7AD5" w:rsidR="00B72A52" w:rsidRPr="00B72A52" w:rsidRDefault="00B72A52" w:rsidP="00B72A52">
      <w:pPr>
        <w:pStyle w:val="Akapitzlist"/>
        <w:numPr>
          <w:ilvl w:val="1"/>
          <w:numId w:val="12"/>
        </w:numPr>
        <w:rPr>
          <w:rFonts w:ascii="Arial" w:hAnsi="Arial" w:cs="Arial"/>
          <w:bCs/>
          <w:sz w:val="20"/>
          <w:szCs w:val="20"/>
          <w:lang w:eastAsia="en-US"/>
        </w:rPr>
      </w:pPr>
      <w:r w:rsidRPr="00B72A52">
        <w:rPr>
          <w:rFonts w:ascii="Arial" w:hAnsi="Arial" w:cs="Arial"/>
          <w:bCs/>
          <w:sz w:val="20"/>
          <w:szCs w:val="20"/>
          <w:lang w:eastAsia="en-US"/>
        </w:rPr>
        <w:t>Wykonawca jest zobowiązany do niezwłocznego  zapewnienia zastępstwa osoby świadczącej Usługi w czasie jej nieobecności planowanej. W przypadku absencji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 2</w:t>
      </w:r>
      <w:r w:rsidRPr="00B72A52">
        <w:rPr>
          <w:rFonts w:ascii="Arial" w:hAnsi="Arial" w:cs="Arial"/>
          <w:bCs/>
          <w:sz w:val="20"/>
          <w:szCs w:val="20"/>
          <w:lang w:eastAsia="en-US"/>
        </w:rPr>
        <w:t xml:space="preserve">planowanej, Wykonawca poinformuje Zamawiającego o tym fakcie oraz o osobie świadczącej Usługi w zastępstwie z co najmniej 7 dniowym wyprzedzeniem drogą mailową. W pozostałych przypadkach Wykonawca jest zobowiązany do zapewnienia zastępstwa osoby realizującej Przedmiot Umowy, w czasie jego nieobecności, w terminie nie później niż w ciągu 24h od momentu powzięcia wiedzy o tym, że dana osoba nie będzie mogła świadczyć Usług. W takim przypadku Wykonawca poinformuje Zamawiającego o tym fakcie oraz o osobie świadczącej Usługi droga mailową najpóźniej w dniu powzięcia wiedzy przez Wykonawcę o tym, że dana osoba nie będzie mogła świadczyć Usług. </w:t>
      </w:r>
    </w:p>
    <w:p w14:paraId="315A1CDF" w14:textId="77777777" w:rsidR="00710811" w:rsidRPr="00B14B8E" w:rsidRDefault="00710811" w:rsidP="005A2C79">
      <w:pPr>
        <w:pStyle w:val="Default"/>
        <w:numPr>
          <w:ilvl w:val="1"/>
          <w:numId w:val="12"/>
        </w:numPr>
        <w:ind w:left="851" w:hanging="284"/>
        <w:jc w:val="both"/>
        <w:rPr>
          <w:bCs/>
          <w:color w:val="auto"/>
          <w:sz w:val="20"/>
          <w:szCs w:val="20"/>
          <w:lang w:eastAsia="en-US"/>
        </w:rPr>
      </w:pPr>
      <w:r w:rsidRPr="00B14B8E">
        <w:rPr>
          <w:bCs/>
          <w:color w:val="auto"/>
          <w:sz w:val="20"/>
          <w:szCs w:val="20"/>
          <w:lang w:eastAsia="en-US"/>
        </w:rPr>
        <w:t>Wykonawca jest zobowiązany do zastąpienia osoby realizującej Przedmiot Umowy, która w ocenie Zamawiającego nie spełnia założonych oczekiwań, na inną osobę w terminie 1-miesiąca od dnia pisemnego zgłoszenia przez Zamawiającego żądania zmiany tej osoby.</w:t>
      </w:r>
    </w:p>
    <w:p w14:paraId="69126E3A" w14:textId="77777777" w:rsidR="00710811" w:rsidRPr="00B14B8E" w:rsidRDefault="00710811" w:rsidP="005A2C79">
      <w:pPr>
        <w:pStyle w:val="Default"/>
        <w:numPr>
          <w:ilvl w:val="1"/>
          <w:numId w:val="12"/>
        </w:numPr>
        <w:ind w:left="851" w:hanging="284"/>
        <w:jc w:val="both"/>
        <w:rPr>
          <w:bCs/>
          <w:color w:val="auto"/>
          <w:sz w:val="20"/>
          <w:szCs w:val="20"/>
          <w:lang w:eastAsia="en-US"/>
        </w:rPr>
      </w:pPr>
      <w:r w:rsidRPr="00B14B8E">
        <w:rPr>
          <w:bCs/>
          <w:color w:val="auto"/>
          <w:sz w:val="20"/>
          <w:szCs w:val="20"/>
          <w:lang w:eastAsia="en-US"/>
        </w:rPr>
        <w:t>Wykonawca nie może bez pisemnej zgody Zamawiającego zatrudniać podwykonawców do prowadzenia prac objętych Umową.</w:t>
      </w:r>
    </w:p>
    <w:p w14:paraId="031B9166" w14:textId="77777777" w:rsidR="00710811" w:rsidRPr="00B14B8E" w:rsidRDefault="00710811" w:rsidP="005A2C79">
      <w:pPr>
        <w:pStyle w:val="Default"/>
        <w:numPr>
          <w:ilvl w:val="1"/>
          <w:numId w:val="12"/>
        </w:numPr>
        <w:ind w:left="851" w:hanging="284"/>
        <w:jc w:val="both"/>
        <w:rPr>
          <w:bCs/>
          <w:color w:val="auto"/>
          <w:sz w:val="20"/>
          <w:szCs w:val="20"/>
          <w:lang w:eastAsia="en-US"/>
        </w:rPr>
      </w:pPr>
      <w:r w:rsidRPr="00B14B8E">
        <w:rPr>
          <w:bCs/>
          <w:color w:val="auto"/>
          <w:sz w:val="20"/>
          <w:szCs w:val="20"/>
          <w:lang w:eastAsia="en-US"/>
        </w:rPr>
        <w:t>Zapewnienie pracownikom Wykonawcy środków ochrony indywidualnych oraz środków czystości (rękawic roboczych i nitrylowych, kaski, pasty bhp, czyściwa itd.).</w:t>
      </w:r>
    </w:p>
    <w:p w14:paraId="53A59FDD" w14:textId="77777777" w:rsidR="00710811" w:rsidRPr="00B14B8E" w:rsidRDefault="00710811" w:rsidP="005A2C79">
      <w:pPr>
        <w:pStyle w:val="Default"/>
        <w:numPr>
          <w:ilvl w:val="1"/>
          <w:numId w:val="12"/>
        </w:numPr>
        <w:ind w:left="851" w:hanging="284"/>
        <w:jc w:val="both"/>
        <w:rPr>
          <w:bCs/>
          <w:color w:val="auto"/>
          <w:sz w:val="20"/>
          <w:szCs w:val="20"/>
          <w:lang w:eastAsia="en-US"/>
        </w:rPr>
      </w:pPr>
      <w:r w:rsidRPr="00B14B8E">
        <w:rPr>
          <w:bCs/>
          <w:color w:val="auto"/>
          <w:sz w:val="20"/>
          <w:szCs w:val="20"/>
          <w:lang w:eastAsia="en-US"/>
        </w:rPr>
        <w:t xml:space="preserve">Zapewnienie ubrań roboczych pracownikom Wykonawcy w standardzie Orlen </w:t>
      </w:r>
      <w:proofErr w:type="spellStart"/>
      <w:r w:rsidRPr="00B14B8E">
        <w:rPr>
          <w:bCs/>
          <w:color w:val="auto"/>
          <w:sz w:val="20"/>
          <w:szCs w:val="20"/>
          <w:lang w:eastAsia="en-US"/>
        </w:rPr>
        <w:t>Oil</w:t>
      </w:r>
      <w:proofErr w:type="spellEnd"/>
      <w:r w:rsidRPr="00B14B8E">
        <w:rPr>
          <w:bCs/>
          <w:color w:val="auto"/>
          <w:sz w:val="20"/>
          <w:szCs w:val="20"/>
          <w:lang w:eastAsia="en-US"/>
        </w:rPr>
        <w:t xml:space="preserve"> (załącznik nr3) oraz zapewnienie utrzymanie ich w wymaganej jakości (pranie, konserwacja, naprawa),</w:t>
      </w:r>
    </w:p>
    <w:p w14:paraId="13F2C8C4" w14:textId="3F42B3AD" w:rsidR="00710811" w:rsidRDefault="00710811" w:rsidP="005A2C79">
      <w:pPr>
        <w:numPr>
          <w:ilvl w:val="1"/>
          <w:numId w:val="12"/>
        </w:numPr>
        <w:ind w:left="851" w:hanging="284"/>
        <w:jc w:val="both"/>
        <w:rPr>
          <w:rFonts w:ascii="Arial" w:hAnsi="Arial" w:cs="Arial"/>
          <w:bCs/>
          <w:sz w:val="20"/>
          <w:szCs w:val="20"/>
        </w:rPr>
      </w:pPr>
      <w:r w:rsidRPr="00B14B8E">
        <w:rPr>
          <w:rFonts w:ascii="Arial" w:hAnsi="Arial" w:cs="Arial"/>
          <w:bCs/>
          <w:sz w:val="20"/>
          <w:szCs w:val="20"/>
        </w:rPr>
        <w:t xml:space="preserve">Zapewnienie przez Wykonawcę sprzętu i narzędzi do realizacji zakresu umowy zgodnie z załącznikiem nr </w:t>
      </w:r>
      <w:r w:rsidR="00B72A52">
        <w:rPr>
          <w:rFonts w:ascii="Arial" w:hAnsi="Arial" w:cs="Arial"/>
          <w:bCs/>
          <w:sz w:val="20"/>
          <w:szCs w:val="20"/>
        </w:rPr>
        <w:t>4</w:t>
      </w:r>
      <w:r w:rsidRPr="00B14B8E">
        <w:rPr>
          <w:rFonts w:ascii="Arial" w:hAnsi="Arial" w:cs="Arial"/>
          <w:bCs/>
          <w:sz w:val="20"/>
          <w:szCs w:val="20"/>
        </w:rPr>
        <w:t xml:space="preserve"> – Wykaz sprzętu i narzędzi </w:t>
      </w:r>
    </w:p>
    <w:p w14:paraId="640CCBC3" w14:textId="77777777" w:rsidR="00710811" w:rsidRPr="00B14B8E" w:rsidRDefault="00710811" w:rsidP="005A2C79">
      <w:pPr>
        <w:numPr>
          <w:ilvl w:val="1"/>
          <w:numId w:val="12"/>
        </w:numPr>
        <w:spacing w:after="100" w:afterAutospacing="1" w:line="276" w:lineRule="auto"/>
        <w:ind w:left="851" w:hanging="284"/>
        <w:jc w:val="both"/>
        <w:rPr>
          <w:rFonts w:ascii="Arial" w:hAnsi="Arial" w:cs="Arial"/>
          <w:bCs/>
          <w:sz w:val="20"/>
          <w:szCs w:val="20"/>
        </w:rPr>
      </w:pPr>
      <w:r w:rsidRPr="00B14B8E">
        <w:rPr>
          <w:rFonts w:ascii="Arial" w:hAnsi="Arial" w:cs="Arial"/>
          <w:bCs/>
          <w:sz w:val="20"/>
          <w:szCs w:val="20"/>
        </w:rPr>
        <w:t>Zapewnienie przez wykonawcę w okresie realizacji umowy,  wózka transportowego o napędzie elektrycznym spełniającego aktualne wymogi techniczne i prawne.</w:t>
      </w:r>
    </w:p>
    <w:p w14:paraId="59F1D965" w14:textId="77777777" w:rsidR="00710811" w:rsidRPr="00B14B8E" w:rsidRDefault="00710811" w:rsidP="005A2C79">
      <w:pPr>
        <w:numPr>
          <w:ilvl w:val="1"/>
          <w:numId w:val="12"/>
        </w:numPr>
        <w:spacing w:after="100" w:afterAutospacing="1" w:line="276" w:lineRule="auto"/>
        <w:ind w:left="851" w:hanging="284"/>
        <w:jc w:val="both"/>
        <w:rPr>
          <w:rFonts w:ascii="Arial" w:hAnsi="Arial" w:cs="Arial"/>
          <w:bCs/>
          <w:sz w:val="20"/>
          <w:szCs w:val="20"/>
        </w:rPr>
      </w:pPr>
      <w:r w:rsidRPr="00B14B8E">
        <w:rPr>
          <w:rFonts w:ascii="Arial" w:hAnsi="Arial" w:cs="Arial"/>
          <w:bCs/>
          <w:sz w:val="20"/>
          <w:szCs w:val="20"/>
        </w:rPr>
        <w:t xml:space="preserve">Wytwórcą odpadów powstałych przy realizacji prac jest Wykonawca chyba że Zamawiający zadecyduje inaczej. </w:t>
      </w:r>
    </w:p>
    <w:p w14:paraId="2E2DE490" w14:textId="77777777" w:rsidR="00710811" w:rsidRPr="00B14B8E" w:rsidRDefault="00710811" w:rsidP="005A2C79">
      <w:pPr>
        <w:numPr>
          <w:ilvl w:val="1"/>
          <w:numId w:val="12"/>
        </w:numPr>
        <w:spacing w:after="100" w:afterAutospacing="1" w:line="276" w:lineRule="auto"/>
        <w:ind w:left="851" w:hanging="284"/>
        <w:jc w:val="both"/>
        <w:rPr>
          <w:rFonts w:ascii="Arial" w:hAnsi="Arial" w:cs="Arial"/>
          <w:bCs/>
          <w:sz w:val="20"/>
          <w:szCs w:val="20"/>
        </w:rPr>
      </w:pPr>
      <w:r w:rsidRPr="00B14B8E">
        <w:rPr>
          <w:rFonts w:ascii="Arial" w:hAnsi="Arial" w:cs="Arial"/>
          <w:bCs/>
          <w:sz w:val="20"/>
          <w:szCs w:val="20"/>
        </w:rPr>
        <w:t>Wykonawca zobowiązany jest do przestrzegania wszystkich wewnętrznych procedur, rozporządzeń, przepisów panujących na Zakładzie (w miejscu prowadzenia prac)</w:t>
      </w:r>
    </w:p>
    <w:p w14:paraId="2B67335F" w14:textId="58D7D697" w:rsidR="00A240E1" w:rsidRPr="00B14B8E" w:rsidRDefault="00710811" w:rsidP="005A2C79">
      <w:pPr>
        <w:numPr>
          <w:ilvl w:val="1"/>
          <w:numId w:val="12"/>
        </w:numPr>
        <w:spacing w:after="100" w:afterAutospacing="1" w:line="276" w:lineRule="auto"/>
        <w:ind w:left="851" w:hanging="284"/>
        <w:jc w:val="both"/>
        <w:rPr>
          <w:rFonts w:ascii="Arial" w:hAnsi="Arial" w:cs="Arial"/>
          <w:bCs/>
          <w:sz w:val="20"/>
          <w:szCs w:val="20"/>
        </w:rPr>
      </w:pPr>
      <w:r w:rsidRPr="00B14B8E">
        <w:rPr>
          <w:rFonts w:ascii="Arial" w:hAnsi="Arial" w:cs="Arial"/>
          <w:sz w:val="20"/>
          <w:szCs w:val="20"/>
        </w:rPr>
        <w:t>Diagnostyka awarii, naprawa z użyciem części dostarczonych przez Zlecającego lub dostawa własna części.</w:t>
      </w:r>
      <w:r w:rsidR="00A240E1" w:rsidRPr="00B14B8E">
        <w:rPr>
          <w:rFonts w:ascii="Arial" w:hAnsi="Arial" w:cs="Arial"/>
          <w:sz w:val="20"/>
          <w:szCs w:val="20"/>
        </w:rPr>
        <w:t xml:space="preserve"> </w:t>
      </w:r>
      <w:r w:rsidRPr="00B14B8E">
        <w:rPr>
          <w:rFonts w:ascii="Arial" w:hAnsi="Arial" w:cs="Arial"/>
          <w:sz w:val="20"/>
          <w:szCs w:val="20"/>
        </w:rPr>
        <w:t xml:space="preserve"> </w:t>
      </w:r>
      <w:r w:rsidR="00A240E1" w:rsidRPr="00B14B8E">
        <w:rPr>
          <w:rFonts w:ascii="Arial" w:hAnsi="Arial" w:cs="Arial"/>
          <w:sz w:val="20"/>
          <w:szCs w:val="20"/>
        </w:rPr>
        <w:t xml:space="preserve">Wykonawca dostarczy materiały eksploatacyjne wskazane w tabeli nr 2 w Załączniku nr </w:t>
      </w:r>
      <w:r w:rsidR="003E6BCC">
        <w:rPr>
          <w:rFonts w:ascii="Arial" w:hAnsi="Arial" w:cs="Arial"/>
          <w:sz w:val="20"/>
          <w:szCs w:val="20"/>
        </w:rPr>
        <w:t>4</w:t>
      </w:r>
      <w:r w:rsidR="00A240E1" w:rsidRPr="00B14B8E">
        <w:rPr>
          <w:rFonts w:ascii="Arial" w:hAnsi="Arial" w:cs="Arial"/>
          <w:sz w:val="20"/>
          <w:szCs w:val="20"/>
        </w:rPr>
        <w:t xml:space="preserve"> – Wykaz sprzętu i narzędzi w czasie do 3 dni roboczych </w:t>
      </w:r>
    </w:p>
    <w:p w14:paraId="4A4D6FA1" w14:textId="7100165F" w:rsidR="00A240E1" w:rsidRPr="00B14B8E" w:rsidRDefault="00A240E1" w:rsidP="005A2C79">
      <w:pPr>
        <w:spacing w:after="100" w:afterAutospacing="1" w:line="276" w:lineRule="auto"/>
        <w:ind w:left="851"/>
        <w:jc w:val="both"/>
        <w:rPr>
          <w:rFonts w:ascii="Arial" w:hAnsi="Arial" w:cs="Arial"/>
          <w:bCs/>
          <w:sz w:val="20"/>
          <w:szCs w:val="20"/>
        </w:rPr>
      </w:pPr>
      <w:r w:rsidRPr="00B14B8E">
        <w:rPr>
          <w:rFonts w:ascii="Arial" w:hAnsi="Arial" w:cs="Arial"/>
          <w:sz w:val="20"/>
          <w:szCs w:val="20"/>
        </w:rPr>
        <w:t>Dostawa własna pozostałych materiałów wymaga zgody przedstawiciela Zamawiającego na podstawie przedstawionej oferty przez Wykonawcę. Termin dostawy według oferty.</w:t>
      </w:r>
    </w:p>
    <w:p w14:paraId="51D488E2" w14:textId="77777777" w:rsidR="00710811" w:rsidRPr="00B14B8E" w:rsidRDefault="00710811" w:rsidP="005A2C79">
      <w:pPr>
        <w:numPr>
          <w:ilvl w:val="1"/>
          <w:numId w:val="12"/>
        </w:numPr>
        <w:spacing w:after="100" w:afterAutospacing="1" w:line="276" w:lineRule="auto"/>
        <w:ind w:left="851" w:hanging="284"/>
        <w:jc w:val="both"/>
        <w:rPr>
          <w:rFonts w:ascii="Arial" w:hAnsi="Arial" w:cs="Arial"/>
          <w:bCs/>
          <w:sz w:val="20"/>
          <w:szCs w:val="20"/>
        </w:rPr>
      </w:pPr>
      <w:bookmarkStart w:id="1" w:name="_Ref130881804"/>
      <w:r w:rsidRPr="00B14B8E">
        <w:rPr>
          <w:rFonts w:ascii="Arial" w:hAnsi="Arial" w:cs="Arial"/>
          <w:sz w:val="20"/>
          <w:szCs w:val="20"/>
        </w:rPr>
        <w:t>Wykonawca zobowiązany będzie do raportowania prowadzonych prac, w tym podania: przyczyny, czasu trwania awarii, sposobu naprawy, wykorzystanych części, w przypadka braku możliwości naprawy podania propozycji działań prewencyjnych, innych danych wymaganych przez zamawiającego. Raport będzie spisany i udostępniony do wglądu Zamawiającemu najpóźniej w momencie zakończenia zmiany. W uzasadnionych przypadkach raport może zostać przekazanych osobie wyznaczonej przez Zamawiającego w formie ustnej.</w:t>
      </w:r>
      <w:bookmarkEnd w:id="1"/>
    </w:p>
    <w:p w14:paraId="619426C2" w14:textId="77777777" w:rsidR="00710811" w:rsidRPr="00B14B8E" w:rsidRDefault="00710811" w:rsidP="005A2C79">
      <w:pPr>
        <w:numPr>
          <w:ilvl w:val="1"/>
          <w:numId w:val="12"/>
        </w:numPr>
        <w:spacing w:after="100" w:afterAutospacing="1" w:line="276" w:lineRule="auto"/>
        <w:ind w:left="851" w:hanging="284"/>
        <w:jc w:val="both"/>
        <w:rPr>
          <w:rFonts w:ascii="Arial" w:hAnsi="Arial" w:cs="Arial"/>
          <w:bCs/>
          <w:sz w:val="20"/>
          <w:szCs w:val="20"/>
        </w:rPr>
      </w:pPr>
      <w:r w:rsidRPr="00B14B8E">
        <w:rPr>
          <w:rFonts w:ascii="Arial" w:hAnsi="Arial" w:cs="Arial"/>
          <w:sz w:val="20"/>
          <w:szCs w:val="20"/>
        </w:rPr>
        <w:t>Wykonawca zobowiązany będzie do sprawowania nadzoru</w:t>
      </w:r>
      <w:r w:rsidRPr="00B14B8E">
        <w:rPr>
          <w:rFonts w:ascii="Arial" w:hAnsi="Arial" w:cs="Arial"/>
          <w:bCs/>
          <w:sz w:val="20"/>
          <w:szCs w:val="20"/>
        </w:rPr>
        <w:t xml:space="preserve"> nad magazynem części zamiennych. Każdorazowe pobranie części będzie rejestrowane zgodnie z pkt. 16.</w:t>
      </w:r>
    </w:p>
    <w:p w14:paraId="57D64EA8" w14:textId="77777777" w:rsidR="00A240E1" w:rsidRDefault="00A240E1" w:rsidP="00A240E1">
      <w:pPr>
        <w:spacing w:after="100" w:afterAutospacing="1" w:line="276" w:lineRule="auto"/>
        <w:ind w:left="1434"/>
        <w:jc w:val="both"/>
        <w:rPr>
          <w:rFonts w:cs="Arial"/>
          <w:bCs/>
          <w:sz w:val="20"/>
          <w:szCs w:val="20"/>
        </w:rPr>
      </w:pPr>
    </w:p>
    <w:p w14:paraId="46A7F5DA" w14:textId="7177CA14" w:rsidR="00A240E1" w:rsidRPr="005A2C79" w:rsidRDefault="00A240E1" w:rsidP="00A240E1">
      <w:pPr>
        <w:spacing w:after="100" w:afterAutospacing="1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A2C79">
        <w:rPr>
          <w:rFonts w:ascii="Arial" w:hAnsi="Arial" w:cs="Arial"/>
          <w:b/>
          <w:sz w:val="22"/>
          <w:szCs w:val="22"/>
        </w:rPr>
        <w:t>II.</w:t>
      </w:r>
      <w:r w:rsidRPr="005A2C79">
        <w:rPr>
          <w:rFonts w:ascii="Arial" w:hAnsi="Arial" w:cs="Arial"/>
          <w:b/>
          <w:sz w:val="22"/>
          <w:szCs w:val="22"/>
        </w:rPr>
        <w:tab/>
        <w:t>Umiejętności</w:t>
      </w:r>
      <w:r w:rsidR="00833B43" w:rsidRPr="005A2C79">
        <w:rPr>
          <w:rFonts w:ascii="Arial" w:hAnsi="Arial" w:cs="Arial"/>
          <w:b/>
          <w:sz w:val="22"/>
          <w:szCs w:val="22"/>
        </w:rPr>
        <w:t xml:space="preserve"> i </w:t>
      </w:r>
      <w:r w:rsidRPr="005A2C79">
        <w:rPr>
          <w:rFonts w:ascii="Arial" w:hAnsi="Arial" w:cs="Arial"/>
          <w:b/>
          <w:sz w:val="22"/>
          <w:szCs w:val="22"/>
        </w:rPr>
        <w:t xml:space="preserve"> kompetencje oddelegowanych pracowników</w:t>
      </w:r>
    </w:p>
    <w:p w14:paraId="348F959F" w14:textId="77777777" w:rsidR="00A240E1" w:rsidRPr="00A240E1" w:rsidRDefault="00A240E1" w:rsidP="00A240E1">
      <w:pPr>
        <w:spacing w:after="100" w:afterAutospacing="1"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036BBE0C" w14:textId="5E574EE0" w:rsidR="00A240E1" w:rsidRPr="005A2C79" w:rsidRDefault="00A240E1" w:rsidP="005A2C79">
      <w:pPr>
        <w:pStyle w:val="Akapitzlist"/>
        <w:numPr>
          <w:ilvl w:val="3"/>
          <w:numId w:val="15"/>
        </w:numPr>
        <w:tabs>
          <w:tab w:val="left" w:pos="851"/>
        </w:tabs>
        <w:spacing w:after="100" w:afterAutospacing="1" w:line="276" w:lineRule="auto"/>
        <w:ind w:left="851" w:hanging="284"/>
        <w:jc w:val="both"/>
        <w:rPr>
          <w:rFonts w:ascii="Arial" w:hAnsi="Arial" w:cs="Arial"/>
          <w:bCs/>
          <w:sz w:val="20"/>
          <w:szCs w:val="20"/>
        </w:rPr>
      </w:pPr>
      <w:r w:rsidRPr="005A2C79">
        <w:rPr>
          <w:rFonts w:ascii="Arial" w:hAnsi="Arial" w:cs="Arial"/>
          <w:bCs/>
          <w:sz w:val="20"/>
          <w:szCs w:val="20"/>
        </w:rPr>
        <w:t>Znajomość infrastruktury objętej zakresem świadczenia usług (pkt. I</w:t>
      </w:r>
      <w:r w:rsidR="00B14B8E" w:rsidRPr="005A2C79">
        <w:rPr>
          <w:rFonts w:ascii="Arial" w:hAnsi="Arial" w:cs="Arial"/>
          <w:bCs/>
          <w:sz w:val="20"/>
          <w:szCs w:val="20"/>
        </w:rPr>
        <w:t>II</w:t>
      </w:r>
      <w:r w:rsidRPr="005A2C79">
        <w:rPr>
          <w:rFonts w:ascii="Arial" w:hAnsi="Arial" w:cs="Arial"/>
          <w:bCs/>
          <w:sz w:val="20"/>
          <w:szCs w:val="20"/>
        </w:rPr>
        <w:t>.</w:t>
      </w:r>
      <w:r w:rsidR="00B14B8E" w:rsidRPr="005A2C79">
        <w:rPr>
          <w:rFonts w:ascii="Arial" w:hAnsi="Arial" w:cs="Arial"/>
          <w:bCs/>
          <w:sz w:val="20"/>
          <w:szCs w:val="20"/>
        </w:rPr>
        <w:t xml:space="preserve"> Obszar świadczenia usług</w:t>
      </w:r>
      <w:r w:rsidRPr="005A2C79">
        <w:rPr>
          <w:rFonts w:ascii="Arial" w:hAnsi="Arial" w:cs="Arial"/>
          <w:bCs/>
          <w:sz w:val="20"/>
          <w:szCs w:val="20"/>
        </w:rPr>
        <w:t>) na poziomie umożliwiającym samodzielną realizację prac.</w:t>
      </w:r>
    </w:p>
    <w:p w14:paraId="57667832" w14:textId="015B15C9" w:rsidR="00A240E1" w:rsidRPr="005A2C79" w:rsidRDefault="00A240E1" w:rsidP="005A2C79">
      <w:pPr>
        <w:pStyle w:val="Akapitzlist"/>
        <w:numPr>
          <w:ilvl w:val="3"/>
          <w:numId w:val="15"/>
        </w:numPr>
        <w:tabs>
          <w:tab w:val="left" w:pos="851"/>
        </w:tabs>
        <w:spacing w:after="100" w:afterAutospacing="1" w:line="276" w:lineRule="auto"/>
        <w:ind w:left="851" w:hanging="284"/>
        <w:jc w:val="both"/>
        <w:rPr>
          <w:rFonts w:ascii="Arial" w:hAnsi="Arial" w:cs="Arial"/>
          <w:bCs/>
          <w:sz w:val="20"/>
          <w:szCs w:val="20"/>
        </w:rPr>
      </w:pPr>
      <w:r w:rsidRPr="005A2C79">
        <w:rPr>
          <w:rFonts w:ascii="Arial" w:hAnsi="Arial" w:cs="Arial"/>
          <w:bCs/>
          <w:sz w:val="20"/>
          <w:szCs w:val="20"/>
        </w:rPr>
        <w:t xml:space="preserve">Realizacja zakresu prac zgodnie z </w:t>
      </w:r>
      <w:r w:rsidR="00B14B8E" w:rsidRPr="005A2C79">
        <w:rPr>
          <w:rFonts w:ascii="Arial" w:hAnsi="Arial" w:cs="Arial"/>
          <w:bCs/>
          <w:sz w:val="20"/>
          <w:szCs w:val="20"/>
        </w:rPr>
        <w:t xml:space="preserve">punktem IV </w:t>
      </w:r>
      <w:r w:rsidR="00B14B8E" w:rsidRPr="005A2C79">
        <w:rPr>
          <w:rFonts w:ascii="Arial" w:hAnsi="Arial" w:cs="Arial"/>
          <w:sz w:val="20"/>
          <w:szCs w:val="20"/>
        </w:rPr>
        <w:t>Zakres prac i zagadnień do realizacji umowy</w:t>
      </w:r>
    </w:p>
    <w:p w14:paraId="111E0BF4" w14:textId="7D477CD7" w:rsidR="00A240E1" w:rsidRPr="005A2C79" w:rsidRDefault="00A240E1" w:rsidP="005A2C79">
      <w:pPr>
        <w:pStyle w:val="Akapitzlist"/>
        <w:numPr>
          <w:ilvl w:val="3"/>
          <w:numId w:val="15"/>
        </w:numPr>
        <w:tabs>
          <w:tab w:val="left" w:pos="851"/>
        </w:tabs>
        <w:spacing w:after="100" w:afterAutospacing="1" w:line="276" w:lineRule="auto"/>
        <w:ind w:left="851" w:hanging="284"/>
        <w:jc w:val="both"/>
        <w:rPr>
          <w:rFonts w:ascii="Arial" w:hAnsi="Arial" w:cs="Arial"/>
          <w:bCs/>
          <w:sz w:val="20"/>
          <w:szCs w:val="20"/>
        </w:rPr>
      </w:pPr>
      <w:r w:rsidRPr="005A2C79">
        <w:rPr>
          <w:rFonts w:ascii="Arial" w:hAnsi="Arial" w:cs="Arial"/>
          <w:bCs/>
          <w:sz w:val="20"/>
          <w:szCs w:val="20"/>
        </w:rPr>
        <w:t>Umiejętność posługiwania się elektronarzędziami i urządzeniami pomiarowymi</w:t>
      </w:r>
    </w:p>
    <w:p w14:paraId="48BD57CC" w14:textId="5C5C7E22" w:rsidR="00A240E1" w:rsidRPr="005A2C79" w:rsidRDefault="00A240E1" w:rsidP="005A2C79">
      <w:pPr>
        <w:pStyle w:val="Akapitzlist"/>
        <w:numPr>
          <w:ilvl w:val="3"/>
          <w:numId w:val="15"/>
        </w:numPr>
        <w:tabs>
          <w:tab w:val="left" w:pos="851"/>
        </w:tabs>
        <w:spacing w:after="100" w:afterAutospacing="1" w:line="276" w:lineRule="auto"/>
        <w:ind w:left="851" w:hanging="284"/>
        <w:jc w:val="both"/>
        <w:rPr>
          <w:rFonts w:ascii="Arial" w:hAnsi="Arial" w:cs="Arial"/>
          <w:bCs/>
          <w:sz w:val="20"/>
          <w:szCs w:val="20"/>
        </w:rPr>
      </w:pPr>
      <w:r w:rsidRPr="005A2C79">
        <w:rPr>
          <w:rFonts w:ascii="Arial" w:hAnsi="Arial" w:cs="Arial"/>
          <w:bCs/>
          <w:sz w:val="20"/>
          <w:szCs w:val="20"/>
        </w:rPr>
        <w:t>Umiejętność posługiwania się dokumentacją techniczną.</w:t>
      </w:r>
    </w:p>
    <w:p w14:paraId="22DE03E1" w14:textId="3DC45CAD" w:rsidR="00A240E1" w:rsidRPr="005A2C79" w:rsidRDefault="00A240E1" w:rsidP="005A2C79">
      <w:pPr>
        <w:pStyle w:val="Akapitzlist"/>
        <w:numPr>
          <w:ilvl w:val="3"/>
          <w:numId w:val="15"/>
        </w:numPr>
        <w:tabs>
          <w:tab w:val="left" w:pos="851"/>
        </w:tabs>
        <w:spacing w:after="100" w:afterAutospacing="1" w:line="276" w:lineRule="auto"/>
        <w:ind w:left="851" w:hanging="284"/>
        <w:jc w:val="both"/>
        <w:rPr>
          <w:rFonts w:ascii="Arial" w:hAnsi="Arial" w:cs="Arial"/>
          <w:bCs/>
          <w:sz w:val="20"/>
          <w:szCs w:val="20"/>
        </w:rPr>
      </w:pPr>
      <w:r w:rsidRPr="005A2C79">
        <w:rPr>
          <w:rFonts w:ascii="Arial" w:hAnsi="Arial" w:cs="Arial"/>
          <w:bCs/>
          <w:sz w:val="20"/>
          <w:szCs w:val="20"/>
        </w:rPr>
        <w:t>Dobór części zamiennych, określenie symbolu, producenta, typu, wymiarów itp.</w:t>
      </w:r>
    </w:p>
    <w:p w14:paraId="3A478F41" w14:textId="48913B0F" w:rsidR="00A240E1" w:rsidRPr="005A2C79" w:rsidRDefault="00A240E1" w:rsidP="005A2C79">
      <w:pPr>
        <w:pStyle w:val="Akapitzlist"/>
        <w:numPr>
          <w:ilvl w:val="3"/>
          <w:numId w:val="15"/>
        </w:numPr>
        <w:tabs>
          <w:tab w:val="left" w:pos="851"/>
        </w:tabs>
        <w:spacing w:after="100" w:afterAutospacing="1" w:line="276" w:lineRule="auto"/>
        <w:ind w:left="851" w:hanging="284"/>
        <w:jc w:val="both"/>
        <w:rPr>
          <w:rFonts w:ascii="Arial" w:hAnsi="Arial" w:cs="Arial"/>
          <w:bCs/>
          <w:sz w:val="20"/>
          <w:szCs w:val="20"/>
        </w:rPr>
      </w:pPr>
      <w:r w:rsidRPr="005A2C79">
        <w:rPr>
          <w:rFonts w:ascii="Arial" w:hAnsi="Arial" w:cs="Arial"/>
          <w:bCs/>
          <w:sz w:val="20"/>
          <w:szCs w:val="20"/>
        </w:rPr>
        <w:t>Umiejętność współpracy z pracownikami Zamawiającego.</w:t>
      </w:r>
    </w:p>
    <w:p w14:paraId="664F7326" w14:textId="64F0C569" w:rsidR="00A240E1" w:rsidRPr="005A2C79" w:rsidRDefault="00A240E1" w:rsidP="005A2C79">
      <w:pPr>
        <w:pStyle w:val="Akapitzlist"/>
        <w:numPr>
          <w:ilvl w:val="3"/>
          <w:numId w:val="15"/>
        </w:numPr>
        <w:tabs>
          <w:tab w:val="left" w:pos="851"/>
        </w:tabs>
        <w:spacing w:after="100" w:afterAutospacing="1" w:line="276" w:lineRule="auto"/>
        <w:ind w:left="851" w:hanging="284"/>
        <w:jc w:val="both"/>
        <w:rPr>
          <w:rFonts w:ascii="Arial" w:hAnsi="Arial" w:cs="Arial"/>
          <w:bCs/>
          <w:sz w:val="20"/>
          <w:szCs w:val="20"/>
        </w:rPr>
      </w:pPr>
      <w:r w:rsidRPr="005A2C79">
        <w:rPr>
          <w:rFonts w:ascii="Arial" w:hAnsi="Arial" w:cs="Arial"/>
          <w:bCs/>
          <w:sz w:val="20"/>
          <w:szCs w:val="20"/>
        </w:rPr>
        <w:t>W przypadku braku możności wykonania prac samodzielnie zaproponować rozwiązanie problemu, skonsultować możliwości naprawy z pozostałymi współpracownikami Wykonawcy.</w:t>
      </w:r>
    </w:p>
    <w:p w14:paraId="11015E09" w14:textId="60EA3994" w:rsidR="00A240E1" w:rsidRPr="005A2C79" w:rsidRDefault="00A240E1" w:rsidP="005A2C79">
      <w:pPr>
        <w:pStyle w:val="Akapitzlist"/>
        <w:numPr>
          <w:ilvl w:val="3"/>
          <w:numId w:val="15"/>
        </w:numPr>
        <w:tabs>
          <w:tab w:val="left" w:pos="851"/>
        </w:tabs>
        <w:spacing w:after="100" w:afterAutospacing="1" w:line="276" w:lineRule="auto"/>
        <w:ind w:left="851" w:hanging="284"/>
        <w:jc w:val="both"/>
        <w:rPr>
          <w:rFonts w:ascii="Arial" w:hAnsi="Arial" w:cs="Arial"/>
          <w:bCs/>
          <w:sz w:val="20"/>
          <w:szCs w:val="20"/>
        </w:rPr>
      </w:pPr>
      <w:r w:rsidRPr="005A2C79">
        <w:rPr>
          <w:rFonts w:ascii="Arial" w:hAnsi="Arial" w:cs="Arial"/>
          <w:bCs/>
          <w:sz w:val="20"/>
          <w:szCs w:val="20"/>
        </w:rPr>
        <w:t>Wymiana informacji z osobami zlecającymi prace: uzgodnienie planu prac, przekazanie informacji zwrotnej w przypadkach nieprzewidzianych, zmiany zakresu prac, niemożliwości wykonania prac, zakończeniu prac.</w:t>
      </w:r>
    </w:p>
    <w:p w14:paraId="7C8141F4" w14:textId="4CCF835C" w:rsidR="00A240E1" w:rsidRPr="005A2C79" w:rsidRDefault="00A240E1" w:rsidP="005A2C79">
      <w:pPr>
        <w:pStyle w:val="Akapitzlist"/>
        <w:numPr>
          <w:ilvl w:val="3"/>
          <w:numId w:val="15"/>
        </w:numPr>
        <w:tabs>
          <w:tab w:val="left" w:pos="851"/>
        </w:tabs>
        <w:spacing w:after="100" w:afterAutospacing="1" w:line="276" w:lineRule="auto"/>
        <w:ind w:left="851" w:hanging="284"/>
        <w:jc w:val="both"/>
        <w:rPr>
          <w:rFonts w:ascii="Arial" w:hAnsi="Arial" w:cs="Arial"/>
          <w:bCs/>
          <w:sz w:val="20"/>
          <w:szCs w:val="20"/>
        </w:rPr>
      </w:pPr>
      <w:r w:rsidRPr="005A2C79">
        <w:rPr>
          <w:rFonts w:ascii="Arial" w:hAnsi="Arial" w:cs="Arial"/>
          <w:bCs/>
          <w:sz w:val="20"/>
          <w:szCs w:val="20"/>
        </w:rPr>
        <w:t>Odpowiedzialność za powierzone mienie: warsztat, narzędzia, sprzęt, w tym także za utrzymanie porządku i czystości w przekazanych pomieszczeniach. Dostęp do warsztatu będą miały tylko upoważnione osoby.</w:t>
      </w:r>
    </w:p>
    <w:p w14:paraId="05CC20CF" w14:textId="46039C70" w:rsidR="00A240E1" w:rsidRPr="005A2C79" w:rsidRDefault="00A240E1" w:rsidP="005A2C79">
      <w:pPr>
        <w:pStyle w:val="Akapitzlist"/>
        <w:numPr>
          <w:ilvl w:val="3"/>
          <w:numId w:val="15"/>
        </w:numPr>
        <w:tabs>
          <w:tab w:val="left" w:pos="851"/>
        </w:tabs>
        <w:spacing w:after="100" w:afterAutospacing="1" w:line="276" w:lineRule="auto"/>
        <w:ind w:left="851" w:hanging="284"/>
        <w:jc w:val="both"/>
        <w:rPr>
          <w:rFonts w:ascii="Arial" w:hAnsi="Arial" w:cs="Arial"/>
          <w:bCs/>
          <w:sz w:val="20"/>
          <w:szCs w:val="20"/>
        </w:rPr>
      </w:pPr>
      <w:r w:rsidRPr="005A2C79">
        <w:rPr>
          <w:rFonts w:ascii="Arial" w:hAnsi="Arial" w:cs="Arial"/>
          <w:bCs/>
          <w:sz w:val="20"/>
          <w:szCs w:val="20"/>
        </w:rPr>
        <w:t>Utrzymanie porządku i czystości na stanowisku pracy: warsztat, magazyny części zamiennych, miejsce realizacji prac na terenie zakładu zamawiającego.</w:t>
      </w:r>
    </w:p>
    <w:p w14:paraId="03135FB9" w14:textId="049AFC6F" w:rsidR="00A240E1" w:rsidRPr="005A2C79" w:rsidRDefault="00A240E1" w:rsidP="005A2C79">
      <w:pPr>
        <w:pStyle w:val="Akapitzlist"/>
        <w:numPr>
          <w:ilvl w:val="3"/>
          <w:numId w:val="15"/>
        </w:numPr>
        <w:tabs>
          <w:tab w:val="left" w:pos="851"/>
        </w:tabs>
        <w:spacing w:after="100" w:afterAutospacing="1" w:line="276" w:lineRule="auto"/>
        <w:ind w:left="851" w:hanging="284"/>
        <w:jc w:val="both"/>
        <w:rPr>
          <w:rFonts w:ascii="Arial" w:hAnsi="Arial" w:cs="Arial"/>
          <w:bCs/>
          <w:sz w:val="20"/>
          <w:szCs w:val="20"/>
        </w:rPr>
      </w:pPr>
      <w:r w:rsidRPr="005A2C79">
        <w:rPr>
          <w:rFonts w:ascii="Arial" w:hAnsi="Arial" w:cs="Arial"/>
          <w:bCs/>
          <w:sz w:val="20"/>
          <w:szCs w:val="20"/>
        </w:rPr>
        <w:t>Pracownicy Wykonawcy będą podlegali rejestracji czasu pracy na urządzeniach Zamawiającego</w:t>
      </w:r>
    </w:p>
    <w:p w14:paraId="10FE3E59" w14:textId="6C2AF6FF" w:rsidR="00A240E1" w:rsidRPr="005A2C79" w:rsidRDefault="00A240E1" w:rsidP="005A2C79">
      <w:pPr>
        <w:pStyle w:val="Akapitzlist"/>
        <w:numPr>
          <w:ilvl w:val="3"/>
          <w:numId w:val="15"/>
        </w:numPr>
        <w:tabs>
          <w:tab w:val="left" w:pos="851"/>
        </w:tabs>
        <w:spacing w:after="100" w:afterAutospacing="1" w:line="276" w:lineRule="auto"/>
        <w:ind w:left="851" w:hanging="284"/>
        <w:jc w:val="both"/>
        <w:rPr>
          <w:rFonts w:ascii="Arial" w:hAnsi="Arial" w:cs="Arial"/>
          <w:bCs/>
          <w:sz w:val="20"/>
          <w:szCs w:val="20"/>
        </w:rPr>
      </w:pPr>
      <w:r w:rsidRPr="005A2C79">
        <w:rPr>
          <w:rFonts w:ascii="Arial" w:hAnsi="Arial" w:cs="Arial"/>
          <w:bCs/>
          <w:sz w:val="20"/>
          <w:szCs w:val="20"/>
        </w:rPr>
        <w:t>Odpowiedzialność za wykonywane prace.</w:t>
      </w:r>
    </w:p>
    <w:p w14:paraId="243259C7" w14:textId="77777777" w:rsidR="00F03A52" w:rsidRDefault="00F03A52" w:rsidP="00F03A52">
      <w:pPr>
        <w:rPr>
          <w:rFonts w:ascii="Arial" w:hAnsi="Arial" w:cs="Arial"/>
          <w:b/>
          <w:bCs/>
          <w:sz w:val="20"/>
          <w:szCs w:val="20"/>
          <w:u w:val="single"/>
        </w:rPr>
      </w:pPr>
    </w:p>
    <w:p w14:paraId="655671D7" w14:textId="77777777" w:rsidR="006C28BF" w:rsidRPr="006C28BF" w:rsidRDefault="006C28BF" w:rsidP="00F03A52">
      <w:pPr>
        <w:ind w:left="567"/>
        <w:rPr>
          <w:rFonts w:ascii="Arial" w:hAnsi="Arial" w:cs="Arial"/>
          <w:sz w:val="20"/>
          <w:szCs w:val="20"/>
        </w:rPr>
      </w:pPr>
    </w:p>
    <w:p w14:paraId="475207F4" w14:textId="599F767E" w:rsidR="00C914A2" w:rsidRPr="005A2C79" w:rsidRDefault="00A240E1" w:rsidP="00C914A2">
      <w:pPr>
        <w:rPr>
          <w:rFonts w:ascii="Arial" w:hAnsi="Arial" w:cs="Arial"/>
          <w:b/>
          <w:sz w:val="22"/>
          <w:szCs w:val="22"/>
        </w:rPr>
      </w:pPr>
      <w:r w:rsidRPr="005A2C79">
        <w:rPr>
          <w:rFonts w:ascii="Arial" w:hAnsi="Arial" w:cs="Arial"/>
          <w:b/>
          <w:sz w:val="22"/>
          <w:szCs w:val="22"/>
        </w:rPr>
        <w:t>II</w:t>
      </w:r>
      <w:r w:rsidR="00C914A2" w:rsidRPr="005A2C79">
        <w:rPr>
          <w:rFonts w:ascii="Arial" w:hAnsi="Arial" w:cs="Arial"/>
          <w:b/>
          <w:sz w:val="22"/>
          <w:szCs w:val="22"/>
        </w:rPr>
        <w:t>I.</w:t>
      </w:r>
      <w:r w:rsidR="00C914A2" w:rsidRPr="005A2C79">
        <w:rPr>
          <w:rFonts w:ascii="Arial" w:hAnsi="Arial" w:cs="Arial"/>
          <w:b/>
          <w:sz w:val="22"/>
          <w:szCs w:val="22"/>
        </w:rPr>
        <w:tab/>
        <w:t xml:space="preserve">Obszar świadczenie usług </w:t>
      </w:r>
    </w:p>
    <w:p w14:paraId="3107FC39" w14:textId="77777777" w:rsidR="00C914A2" w:rsidRPr="006C28BF" w:rsidRDefault="00C914A2" w:rsidP="00C914A2">
      <w:pPr>
        <w:rPr>
          <w:rFonts w:ascii="Arial" w:hAnsi="Arial" w:cs="Arial"/>
          <w:bCs/>
          <w:sz w:val="20"/>
          <w:szCs w:val="20"/>
        </w:rPr>
      </w:pPr>
    </w:p>
    <w:p w14:paraId="1A63F5B8" w14:textId="77777777" w:rsidR="00C914A2" w:rsidRPr="006C28BF" w:rsidRDefault="00C914A2" w:rsidP="005A2C79">
      <w:pPr>
        <w:ind w:firstLine="567"/>
        <w:rPr>
          <w:rFonts w:ascii="Arial" w:hAnsi="Arial" w:cs="Arial"/>
          <w:bCs/>
          <w:sz w:val="20"/>
          <w:szCs w:val="20"/>
        </w:rPr>
      </w:pPr>
      <w:r w:rsidRPr="006C28BF">
        <w:rPr>
          <w:rFonts w:ascii="Arial" w:hAnsi="Arial" w:cs="Arial"/>
          <w:bCs/>
          <w:sz w:val="20"/>
          <w:szCs w:val="20"/>
        </w:rPr>
        <w:t>1.</w:t>
      </w:r>
      <w:r w:rsidRPr="006C28BF">
        <w:rPr>
          <w:rFonts w:ascii="Arial" w:hAnsi="Arial" w:cs="Arial"/>
          <w:bCs/>
          <w:sz w:val="20"/>
          <w:szCs w:val="20"/>
        </w:rPr>
        <w:tab/>
      </w:r>
      <w:r w:rsidRPr="006C28BF">
        <w:rPr>
          <w:rFonts w:ascii="Arial" w:hAnsi="Arial" w:cs="Arial"/>
          <w:bCs/>
          <w:sz w:val="20"/>
          <w:szCs w:val="20"/>
          <w:u w:val="single"/>
        </w:rPr>
        <w:t>MASZYN ROZLEWNICZYCH NA WYDZIALE KONFEKCJONOWANIA</w:t>
      </w:r>
      <w:r w:rsidRPr="006C28BF">
        <w:rPr>
          <w:rFonts w:ascii="Arial" w:hAnsi="Arial" w:cs="Arial"/>
          <w:bCs/>
          <w:sz w:val="20"/>
          <w:szCs w:val="20"/>
        </w:rPr>
        <w:t xml:space="preserve">  </w:t>
      </w:r>
    </w:p>
    <w:p w14:paraId="07D6539D" w14:textId="77777777" w:rsidR="00C914A2" w:rsidRPr="002B065D" w:rsidRDefault="00C914A2" w:rsidP="00C914A2">
      <w:pPr>
        <w:rPr>
          <w:rFonts w:cs="Arial"/>
          <w:bCs/>
        </w:rPr>
      </w:pPr>
    </w:p>
    <w:p w14:paraId="44525140" w14:textId="77777777" w:rsidR="00C914A2" w:rsidRPr="006C28BF" w:rsidRDefault="00C914A2" w:rsidP="00C914A2">
      <w:pPr>
        <w:rPr>
          <w:rFonts w:ascii="Arial" w:hAnsi="Arial" w:cs="Arial"/>
          <w:bCs/>
          <w:sz w:val="20"/>
          <w:szCs w:val="20"/>
        </w:rPr>
      </w:pPr>
      <w:r w:rsidRPr="006C28BF">
        <w:rPr>
          <w:rFonts w:ascii="Arial" w:hAnsi="Arial" w:cs="Arial"/>
          <w:bCs/>
          <w:sz w:val="20"/>
          <w:szCs w:val="20"/>
        </w:rPr>
        <w:t xml:space="preserve">Bieżące usuwanie awarii w branżach: automatycznej , mechanicznej  , pneumatycznej , elektrycznej  i hydraulicznej . Wykonywanie remontów, planowych przeglądów i modernizacji linii konfekcjonujących takich jak: </w:t>
      </w:r>
    </w:p>
    <w:p w14:paraId="2503EC54" w14:textId="77777777" w:rsidR="00C914A2" w:rsidRPr="006C28BF" w:rsidRDefault="00C914A2" w:rsidP="00C914A2">
      <w:pPr>
        <w:rPr>
          <w:rFonts w:ascii="Arial" w:hAnsi="Arial" w:cs="Arial"/>
          <w:bCs/>
          <w:sz w:val="20"/>
          <w:szCs w:val="20"/>
        </w:rPr>
      </w:pPr>
    </w:p>
    <w:p w14:paraId="228E1175" w14:textId="77777777" w:rsidR="00C914A2" w:rsidRPr="006C28BF" w:rsidRDefault="00C914A2" w:rsidP="005A2C79">
      <w:pPr>
        <w:ind w:left="1418" w:hanging="425"/>
        <w:rPr>
          <w:rFonts w:ascii="Arial" w:hAnsi="Arial" w:cs="Arial"/>
          <w:bCs/>
          <w:sz w:val="20"/>
          <w:szCs w:val="20"/>
        </w:rPr>
      </w:pPr>
      <w:r w:rsidRPr="006C28BF">
        <w:rPr>
          <w:rFonts w:ascii="Arial" w:hAnsi="Arial" w:cs="Arial"/>
          <w:bCs/>
          <w:sz w:val="20"/>
          <w:szCs w:val="20"/>
        </w:rPr>
        <w:t>a)</w:t>
      </w:r>
      <w:r w:rsidRPr="006C28BF">
        <w:rPr>
          <w:rFonts w:ascii="Arial" w:hAnsi="Arial" w:cs="Arial"/>
          <w:bCs/>
          <w:sz w:val="20"/>
          <w:szCs w:val="20"/>
        </w:rPr>
        <w:tab/>
        <w:t xml:space="preserve">stoły załadowcze </w:t>
      </w:r>
    </w:p>
    <w:p w14:paraId="3F407F29" w14:textId="77777777" w:rsidR="00C914A2" w:rsidRPr="006C28BF" w:rsidRDefault="00C914A2" w:rsidP="005A2C79">
      <w:pPr>
        <w:ind w:left="1418" w:hanging="425"/>
        <w:rPr>
          <w:rFonts w:ascii="Arial" w:hAnsi="Arial" w:cs="Arial"/>
          <w:bCs/>
          <w:sz w:val="20"/>
          <w:szCs w:val="20"/>
        </w:rPr>
      </w:pPr>
      <w:r w:rsidRPr="006C28BF">
        <w:rPr>
          <w:rFonts w:ascii="Arial" w:hAnsi="Arial" w:cs="Arial"/>
          <w:bCs/>
          <w:sz w:val="20"/>
          <w:szCs w:val="20"/>
        </w:rPr>
        <w:t>b)</w:t>
      </w:r>
      <w:r w:rsidRPr="006C28BF">
        <w:rPr>
          <w:rFonts w:ascii="Arial" w:hAnsi="Arial" w:cs="Arial"/>
          <w:bCs/>
          <w:sz w:val="20"/>
          <w:szCs w:val="20"/>
        </w:rPr>
        <w:tab/>
        <w:t xml:space="preserve">etykieciarki, </w:t>
      </w:r>
    </w:p>
    <w:p w14:paraId="285B1094" w14:textId="5328A14E" w:rsidR="00C914A2" w:rsidRPr="006C28BF" w:rsidRDefault="00C914A2" w:rsidP="005A2C79">
      <w:pPr>
        <w:ind w:left="1418" w:hanging="425"/>
        <w:rPr>
          <w:rFonts w:ascii="Arial" w:hAnsi="Arial" w:cs="Arial"/>
          <w:bCs/>
          <w:sz w:val="20"/>
          <w:szCs w:val="20"/>
        </w:rPr>
      </w:pPr>
      <w:r w:rsidRPr="006C28BF">
        <w:rPr>
          <w:rFonts w:ascii="Arial" w:hAnsi="Arial" w:cs="Arial"/>
          <w:bCs/>
          <w:sz w:val="20"/>
          <w:szCs w:val="20"/>
        </w:rPr>
        <w:t>c)</w:t>
      </w:r>
      <w:r w:rsidRPr="006C28BF">
        <w:rPr>
          <w:rFonts w:ascii="Arial" w:hAnsi="Arial" w:cs="Arial"/>
          <w:bCs/>
          <w:sz w:val="20"/>
          <w:szCs w:val="20"/>
        </w:rPr>
        <w:tab/>
      </w:r>
      <w:proofErr w:type="spellStart"/>
      <w:r w:rsidRPr="006C28BF">
        <w:rPr>
          <w:rFonts w:ascii="Arial" w:hAnsi="Arial" w:cs="Arial"/>
          <w:bCs/>
          <w:sz w:val="20"/>
          <w:szCs w:val="20"/>
        </w:rPr>
        <w:t>nalewarki</w:t>
      </w:r>
      <w:proofErr w:type="spellEnd"/>
      <w:r w:rsidRPr="006C28BF">
        <w:rPr>
          <w:rFonts w:ascii="Arial" w:hAnsi="Arial" w:cs="Arial"/>
          <w:bCs/>
          <w:sz w:val="20"/>
          <w:szCs w:val="20"/>
        </w:rPr>
        <w:t xml:space="preserve"> </w:t>
      </w:r>
    </w:p>
    <w:p w14:paraId="4897B896" w14:textId="77777777" w:rsidR="00C914A2" w:rsidRPr="006C28BF" w:rsidRDefault="00C914A2" w:rsidP="005A2C79">
      <w:pPr>
        <w:ind w:left="1418" w:hanging="425"/>
        <w:rPr>
          <w:rFonts w:ascii="Arial" w:hAnsi="Arial" w:cs="Arial"/>
          <w:bCs/>
          <w:sz w:val="20"/>
          <w:szCs w:val="20"/>
        </w:rPr>
      </w:pPr>
      <w:r w:rsidRPr="006C28BF">
        <w:rPr>
          <w:rFonts w:ascii="Arial" w:hAnsi="Arial" w:cs="Arial"/>
          <w:bCs/>
          <w:sz w:val="20"/>
          <w:szCs w:val="20"/>
        </w:rPr>
        <w:t>d)</w:t>
      </w:r>
      <w:r w:rsidRPr="006C28BF">
        <w:rPr>
          <w:rFonts w:ascii="Arial" w:hAnsi="Arial" w:cs="Arial"/>
          <w:bCs/>
          <w:sz w:val="20"/>
          <w:szCs w:val="20"/>
        </w:rPr>
        <w:tab/>
        <w:t xml:space="preserve">zakrętarki, </w:t>
      </w:r>
    </w:p>
    <w:p w14:paraId="7F911C85" w14:textId="77777777" w:rsidR="00C914A2" w:rsidRPr="006C28BF" w:rsidRDefault="00C914A2" w:rsidP="005A2C79">
      <w:pPr>
        <w:ind w:left="1418" w:hanging="425"/>
        <w:rPr>
          <w:rFonts w:ascii="Arial" w:hAnsi="Arial" w:cs="Arial"/>
          <w:bCs/>
          <w:sz w:val="20"/>
          <w:szCs w:val="20"/>
        </w:rPr>
      </w:pPr>
      <w:r w:rsidRPr="006C28BF">
        <w:rPr>
          <w:rFonts w:ascii="Arial" w:hAnsi="Arial" w:cs="Arial"/>
          <w:bCs/>
          <w:sz w:val="20"/>
          <w:szCs w:val="20"/>
        </w:rPr>
        <w:t>e)</w:t>
      </w:r>
      <w:r w:rsidRPr="006C28BF">
        <w:rPr>
          <w:rFonts w:ascii="Arial" w:hAnsi="Arial" w:cs="Arial"/>
          <w:bCs/>
          <w:sz w:val="20"/>
          <w:szCs w:val="20"/>
        </w:rPr>
        <w:tab/>
        <w:t xml:space="preserve">kartoniarki, </w:t>
      </w:r>
    </w:p>
    <w:p w14:paraId="7D0005D6" w14:textId="77777777" w:rsidR="00C914A2" w:rsidRPr="006C28BF" w:rsidRDefault="00C914A2" w:rsidP="005A2C79">
      <w:pPr>
        <w:ind w:left="1418" w:hanging="425"/>
        <w:rPr>
          <w:rFonts w:ascii="Arial" w:hAnsi="Arial" w:cs="Arial"/>
          <w:bCs/>
          <w:sz w:val="20"/>
          <w:szCs w:val="20"/>
        </w:rPr>
      </w:pPr>
      <w:r w:rsidRPr="006C28BF">
        <w:rPr>
          <w:rFonts w:ascii="Arial" w:hAnsi="Arial" w:cs="Arial"/>
          <w:bCs/>
          <w:sz w:val="20"/>
          <w:szCs w:val="20"/>
        </w:rPr>
        <w:t>f)</w:t>
      </w:r>
      <w:r w:rsidRPr="006C28BF">
        <w:rPr>
          <w:rFonts w:ascii="Arial" w:hAnsi="Arial" w:cs="Arial"/>
          <w:bCs/>
          <w:sz w:val="20"/>
          <w:szCs w:val="20"/>
        </w:rPr>
        <w:tab/>
      </w:r>
      <w:proofErr w:type="spellStart"/>
      <w:r w:rsidRPr="006C28BF">
        <w:rPr>
          <w:rFonts w:ascii="Arial" w:hAnsi="Arial" w:cs="Arial"/>
          <w:bCs/>
          <w:sz w:val="20"/>
          <w:szCs w:val="20"/>
        </w:rPr>
        <w:t>paletyzery</w:t>
      </w:r>
      <w:proofErr w:type="spellEnd"/>
      <w:r w:rsidRPr="006C28BF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6C28BF">
        <w:rPr>
          <w:rFonts w:ascii="Arial" w:hAnsi="Arial" w:cs="Arial"/>
          <w:bCs/>
          <w:sz w:val="20"/>
          <w:szCs w:val="20"/>
        </w:rPr>
        <w:t>depaletyzery</w:t>
      </w:r>
      <w:proofErr w:type="spellEnd"/>
      <w:r w:rsidRPr="006C28BF">
        <w:rPr>
          <w:rFonts w:ascii="Arial" w:hAnsi="Arial" w:cs="Arial"/>
          <w:bCs/>
          <w:sz w:val="20"/>
          <w:szCs w:val="20"/>
        </w:rPr>
        <w:t>,</w:t>
      </w:r>
    </w:p>
    <w:p w14:paraId="04ECD5C3" w14:textId="77777777" w:rsidR="00C914A2" w:rsidRPr="006C28BF" w:rsidRDefault="00C914A2" w:rsidP="005A2C79">
      <w:pPr>
        <w:ind w:left="1418" w:hanging="425"/>
        <w:rPr>
          <w:rFonts w:ascii="Arial" w:hAnsi="Arial" w:cs="Arial"/>
          <w:bCs/>
          <w:sz w:val="20"/>
          <w:szCs w:val="20"/>
        </w:rPr>
      </w:pPr>
      <w:r w:rsidRPr="006C28BF">
        <w:rPr>
          <w:rFonts w:ascii="Arial" w:hAnsi="Arial" w:cs="Arial"/>
          <w:bCs/>
          <w:sz w:val="20"/>
          <w:szCs w:val="20"/>
        </w:rPr>
        <w:t>g)</w:t>
      </w:r>
      <w:r w:rsidRPr="006C28BF">
        <w:rPr>
          <w:rFonts w:ascii="Arial" w:hAnsi="Arial" w:cs="Arial"/>
          <w:bCs/>
          <w:sz w:val="20"/>
          <w:szCs w:val="20"/>
        </w:rPr>
        <w:tab/>
        <w:t xml:space="preserve"> ( zgrzewarki indukcyjne</w:t>
      </w:r>
    </w:p>
    <w:p w14:paraId="0CD1466D" w14:textId="77777777" w:rsidR="00C914A2" w:rsidRPr="006C28BF" w:rsidRDefault="00C914A2" w:rsidP="005A2C79">
      <w:pPr>
        <w:ind w:left="1418" w:hanging="425"/>
        <w:rPr>
          <w:rFonts w:ascii="Arial" w:hAnsi="Arial" w:cs="Arial"/>
          <w:bCs/>
          <w:sz w:val="20"/>
          <w:szCs w:val="20"/>
        </w:rPr>
      </w:pPr>
      <w:r w:rsidRPr="006C28BF">
        <w:rPr>
          <w:rFonts w:ascii="Arial" w:hAnsi="Arial" w:cs="Arial"/>
          <w:bCs/>
          <w:sz w:val="20"/>
          <w:szCs w:val="20"/>
        </w:rPr>
        <w:t>h)</w:t>
      </w:r>
      <w:r w:rsidRPr="006C28BF">
        <w:rPr>
          <w:rFonts w:ascii="Arial" w:hAnsi="Arial" w:cs="Arial"/>
          <w:bCs/>
          <w:sz w:val="20"/>
          <w:szCs w:val="20"/>
        </w:rPr>
        <w:tab/>
        <w:t xml:space="preserve">transportery taśmowe i rolkowe </w:t>
      </w:r>
    </w:p>
    <w:p w14:paraId="538779FF" w14:textId="77777777" w:rsidR="00C914A2" w:rsidRPr="006C28BF" w:rsidRDefault="00C914A2" w:rsidP="005A2C79">
      <w:pPr>
        <w:ind w:left="1418" w:hanging="425"/>
        <w:rPr>
          <w:rFonts w:ascii="Arial" w:hAnsi="Arial" w:cs="Arial"/>
          <w:bCs/>
          <w:sz w:val="20"/>
          <w:szCs w:val="20"/>
        </w:rPr>
      </w:pPr>
      <w:r w:rsidRPr="006C28BF">
        <w:rPr>
          <w:rFonts w:ascii="Arial" w:hAnsi="Arial" w:cs="Arial"/>
          <w:bCs/>
          <w:sz w:val="20"/>
          <w:szCs w:val="20"/>
        </w:rPr>
        <w:t>i)</w:t>
      </w:r>
      <w:r w:rsidRPr="006C28BF">
        <w:rPr>
          <w:rFonts w:ascii="Arial" w:hAnsi="Arial" w:cs="Arial"/>
          <w:bCs/>
          <w:sz w:val="20"/>
          <w:szCs w:val="20"/>
        </w:rPr>
        <w:tab/>
        <w:t>drukarki przemysłowe</w:t>
      </w:r>
    </w:p>
    <w:p w14:paraId="0F600089" w14:textId="77777777" w:rsidR="00C914A2" w:rsidRPr="006C28BF" w:rsidRDefault="00C914A2" w:rsidP="005A2C79">
      <w:pPr>
        <w:ind w:left="1418" w:hanging="425"/>
        <w:rPr>
          <w:rFonts w:ascii="Arial" w:hAnsi="Arial" w:cs="Arial"/>
          <w:bCs/>
          <w:sz w:val="20"/>
          <w:szCs w:val="20"/>
        </w:rPr>
      </w:pPr>
      <w:r w:rsidRPr="006C28BF">
        <w:rPr>
          <w:rFonts w:ascii="Arial" w:hAnsi="Arial" w:cs="Arial"/>
          <w:bCs/>
          <w:sz w:val="20"/>
          <w:szCs w:val="20"/>
        </w:rPr>
        <w:t>j)</w:t>
      </w:r>
      <w:r w:rsidRPr="006C28BF">
        <w:rPr>
          <w:rFonts w:ascii="Arial" w:hAnsi="Arial" w:cs="Arial"/>
          <w:bCs/>
          <w:sz w:val="20"/>
          <w:szCs w:val="20"/>
        </w:rPr>
        <w:tab/>
        <w:t xml:space="preserve">układy zasilania maszyn produktem ( pompy, zawory, zbiorniki, rurociągi, estakady) </w:t>
      </w:r>
    </w:p>
    <w:p w14:paraId="71013386" w14:textId="77777777" w:rsidR="00C914A2" w:rsidRPr="006C28BF" w:rsidRDefault="00C914A2" w:rsidP="005A2C79">
      <w:pPr>
        <w:ind w:left="1418" w:hanging="425"/>
        <w:rPr>
          <w:rFonts w:ascii="Arial" w:hAnsi="Arial" w:cs="Arial"/>
          <w:bCs/>
          <w:sz w:val="20"/>
          <w:szCs w:val="20"/>
        </w:rPr>
      </w:pPr>
      <w:r w:rsidRPr="006C28BF">
        <w:rPr>
          <w:rFonts w:ascii="Arial" w:hAnsi="Arial" w:cs="Arial"/>
          <w:bCs/>
          <w:sz w:val="20"/>
          <w:szCs w:val="20"/>
        </w:rPr>
        <w:t>k)</w:t>
      </w:r>
      <w:r w:rsidRPr="006C28BF">
        <w:rPr>
          <w:rFonts w:ascii="Arial" w:hAnsi="Arial" w:cs="Arial"/>
          <w:bCs/>
          <w:sz w:val="20"/>
          <w:szCs w:val="20"/>
        </w:rPr>
        <w:tab/>
        <w:t xml:space="preserve">przyrządy i urządzenia pomiarowe </w:t>
      </w:r>
    </w:p>
    <w:p w14:paraId="56229EE1" w14:textId="77777777" w:rsidR="00C914A2" w:rsidRPr="006C28BF" w:rsidRDefault="00C914A2" w:rsidP="005A2C79">
      <w:pPr>
        <w:ind w:left="1418" w:hanging="425"/>
        <w:rPr>
          <w:rFonts w:ascii="Arial" w:hAnsi="Arial" w:cs="Arial"/>
          <w:bCs/>
          <w:sz w:val="20"/>
          <w:szCs w:val="20"/>
        </w:rPr>
      </w:pPr>
      <w:r w:rsidRPr="006C28BF">
        <w:rPr>
          <w:rFonts w:ascii="Arial" w:hAnsi="Arial" w:cs="Arial"/>
          <w:bCs/>
          <w:sz w:val="20"/>
          <w:szCs w:val="20"/>
        </w:rPr>
        <w:t>l)</w:t>
      </w:r>
      <w:r w:rsidRPr="006C28BF">
        <w:rPr>
          <w:rFonts w:ascii="Arial" w:hAnsi="Arial" w:cs="Arial"/>
          <w:bCs/>
          <w:sz w:val="20"/>
          <w:szCs w:val="20"/>
        </w:rPr>
        <w:tab/>
        <w:t>układy zasilania  (instalacje elektryczne, instalacje powietrzne, hydrauliczne itp.)</w:t>
      </w:r>
    </w:p>
    <w:p w14:paraId="0935F9AE" w14:textId="77777777" w:rsidR="00C914A2" w:rsidRPr="006C28BF" w:rsidRDefault="00C914A2" w:rsidP="005A2C79">
      <w:pPr>
        <w:ind w:left="1418" w:hanging="425"/>
        <w:rPr>
          <w:rFonts w:ascii="Arial" w:hAnsi="Arial" w:cs="Arial"/>
          <w:bCs/>
          <w:sz w:val="20"/>
          <w:szCs w:val="20"/>
        </w:rPr>
      </w:pPr>
      <w:r w:rsidRPr="006C28BF">
        <w:rPr>
          <w:rFonts w:ascii="Arial" w:hAnsi="Arial" w:cs="Arial"/>
          <w:bCs/>
          <w:sz w:val="20"/>
          <w:szCs w:val="20"/>
        </w:rPr>
        <w:t>m)</w:t>
      </w:r>
      <w:r w:rsidRPr="006C28BF">
        <w:rPr>
          <w:rFonts w:ascii="Arial" w:hAnsi="Arial" w:cs="Arial"/>
          <w:bCs/>
          <w:sz w:val="20"/>
          <w:szCs w:val="20"/>
        </w:rPr>
        <w:tab/>
        <w:t>roboty przemysłowe</w:t>
      </w:r>
    </w:p>
    <w:p w14:paraId="76B836D0" w14:textId="77777777" w:rsidR="00C914A2" w:rsidRPr="006C28BF" w:rsidRDefault="00C914A2" w:rsidP="005A2C79">
      <w:pPr>
        <w:ind w:left="1418" w:hanging="425"/>
        <w:rPr>
          <w:rFonts w:ascii="Arial" w:hAnsi="Arial" w:cs="Arial"/>
          <w:bCs/>
          <w:sz w:val="20"/>
          <w:szCs w:val="20"/>
        </w:rPr>
      </w:pPr>
      <w:r w:rsidRPr="006C28BF">
        <w:rPr>
          <w:rFonts w:ascii="Arial" w:hAnsi="Arial" w:cs="Arial"/>
          <w:bCs/>
          <w:sz w:val="20"/>
          <w:szCs w:val="20"/>
        </w:rPr>
        <w:lastRenderedPageBreak/>
        <w:t>n)</w:t>
      </w:r>
      <w:r w:rsidRPr="006C28BF">
        <w:rPr>
          <w:rFonts w:ascii="Arial" w:hAnsi="Arial" w:cs="Arial"/>
          <w:bCs/>
          <w:sz w:val="20"/>
          <w:szCs w:val="20"/>
        </w:rPr>
        <w:tab/>
        <w:t>automatyka (falowniki i driver, zasilacze, czujniki, jednostki PLC, pneumatyka, styczniki, przekaźniki, zabezpieczenia itp.)</w:t>
      </w:r>
    </w:p>
    <w:p w14:paraId="141BC905" w14:textId="77777777" w:rsidR="00C914A2" w:rsidRPr="006C28BF" w:rsidRDefault="00C914A2" w:rsidP="00C914A2">
      <w:pPr>
        <w:rPr>
          <w:rFonts w:ascii="Arial" w:hAnsi="Arial" w:cs="Arial"/>
          <w:bCs/>
          <w:sz w:val="20"/>
          <w:szCs w:val="20"/>
        </w:rPr>
      </w:pPr>
    </w:p>
    <w:p w14:paraId="08FB773F" w14:textId="77777777" w:rsidR="00C914A2" w:rsidRDefault="00C914A2" w:rsidP="00C914A2">
      <w:pPr>
        <w:rPr>
          <w:rFonts w:ascii="Arial" w:hAnsi="Arial" w:cs="Arial"/>
          <w:bCs/>
          <w:sz w:val="20"/>
          <w:szCs w:val="20"/>
          <w:u w:val="single"/>
        </w:rPr>
      </w:pPr>
      <w:r w:rsidRPr="006C28BF">
        <w:rPr>
          <w:rFonts w:ascii="Arial" w:hAnsi="Arial" w:cs="Arial"/>
          <w:bCs/>
          <w:sz w:val="20"/>
          <w:szCs w:val="20"/>
        </w:rPr>
        <w:t>2.</w:t>
      </w:r>
      <w:r w:rsidRPr="006C28BF">
        <w:rPr>
          <w:rFonts w:ascii="Arial" w:hAnsi="Arial" w:cs="Arial"/>
          <w:bCs/>
          <w:sz w:val="20"/>
          <w:szCs w:val="20"/>
        </w:rPr>
        <w:tab/>
      </w:r>
      <w:r w:rsidRPr="006C28BF">
        <w:rPr>
          <w:rFonts w:ascii="Arial" w:hAnsi="Arial" w:cs="Arial"/>
          <w:bCs/>
          <w:sz w:val="20"/>
          <w:szCs w:val="20"/>
          <w:u w:val="single"/>
        </w:rPr>
        <w:t>INSTALACJI  BLENDINGU</w:t>
      </w:r>
    </w:p>
    <w:p w14:paraId="4F7C0BE3" w14:textId="77777777" w:rsidR="006C28BF" w:rsidRPr="006C28BF" w:rsidRDefault="006C28BF" w:rsidP="00C914A2">
      <w:pPr>
        <w:rPr>
          <w:rFonts w:ascii="Arial" w:hAnsi="Arial" w:cs="Arial"/>
          <w:bCs/>
          <w:sz w:val="20"/>
          <w:szCs w:val="20"/>
        </w:rPr>
      </w:pPr>
    </w:p>
    <w:p w14:paraId="321A68BB" w14:textId="77777777" w:rsidR="00C914A2" w:rsidRPr="006C28BF" w:rsidRDefault="00C914A2" w:rsidP="00C914A2">
      <w:pPr>
        <w:rPr>
          <w:rFonts w:ascii="Arial" w:hAnsi="Arial" w:cs="Arial"/>
          <w:bCs/>
          <w:sz w:val="20"/>
          <w:szCs w:val="20"/>
        </w:rPr>
      </w:pPr>
      <w:r w:rsidRPr="006C28BF">
        <w:rPr>
          <w:rFonts w:ascii="Arial" w:hAnsi="Arial" w:cs="Arial"/>
          <w:bCs/>
          <w:sz w:val="20"/>
          <w:szCs w:val="20"/>
        </w:rPr>
        <w:t>Bieżące usuwanie awarii w branżach: automatycznej  i sterowania, mechanicznej, pneumatycznej , elektrycznej  i  hydraulicznej . Wykonywanie  remontów, planowych przeglądów i modernizacji urządzeń  takich jak:</w:t>
      </w:r>
    </w:p>
    <w:p w14:paraId="3A30944B" w14:textId="77777777" w:rsidR="00C914A2" w:rsidRPr="006C28BF" w:rsidRDefault="00C914A2" w:rsidP="00C914A2">
      <w:pPr>
        <w:rPr>
          <w:rFonts w:ascii="Arial" w:hAnsi="Arial" w:cs="Arial"/>
          <w:bCs/>
          <w:sz w:val="20"/>
          <w:szCs w:val="20"/>
        </w:rPr>
      </w:pPr>
    </w:p>
    <w:p w14:paraId="74B5CA39" w14:textId="77777777" w:rsidR="00C914A2" w:rsidRPr="006C28BF" w:rsidRDefault="00C914A2" w:rsidP="005A2C79">
      <w:pPr>
        <w:ind w:left="1134" w:hanging="141"/>
        <w:rPr>
          <w:rFonts w:ascii="Arial" w:hAnsi="Arial" w:cs="Arial"/>
          <w:bCs/>
          <w:sz w:val="20"/>
          <w:szCs w:val="20"/>
        </w:rPr>
      </w:pPr>
      <w:r w:rsidRPr="006C28BF">
        <w:rPr>
          <w:rFonts w:ascii="Arial" w:hAnsi="Arial" w:cs="Arial"/>
          <w:bCs/>
          <w:sz w:val="20"/>
          <w:szCs w:val="20"/>
        </w:rPr>
        <w:t>a)</w:t>
      </w:r>
      <w:r w:rsidRPr="006C28BF">
        <w:rPr>
          <w:rFonts w:ascii="Arial" w:hAnsi="Arial" w:cs="Arial"/>
          <w:bCs/>
          <w:sz w:val="20"/>
          <w:szCs w:val="20"/>
        </w:rPr>
        <w:tab/>
        <w:t>zawory, zasuwy w tym zasuwy odwadniające  oraz separatory.</w:t>
      </w:r>
    </w:p>
    <w:p w14:paraId="7D1BE9C2" w14:textId="77777777" w:rsidR="00C914A2" w:rsidRPr="006C28BF" w:rsidRDefault="00C914A2" w:rsidP="005A2C79">
      <w:pPr>
        <w:ind w:left="1134" w:hanging="141"/>
        <w:rPr>
          <w:rFonts w:ascii="Arial" w:hAnsi="Arial" w:cs="Arial"/>
          <w:bCs/>
          <w:sz w:val="20"/>
          <w:szCs w:val="20"/>
        </w:rPr>
      </w:pPr>
      <w:r w:rsidRPr="006C28BF">
        <w:rPr>
          <w:rFonts w:ascii="Arial" w:hAnsi="Arial" w:cs="Arial"/>
          <w:bCs/>
          <w:sz w:val="20"/>
          <w:szCs w:val="20"/>
        </w:rPr>
        <w:t>b)</w:t>
      </w:r>
      <w:r w:rsidRPr="006C28BF">
        <w:rPr>
          <w:rFonts w:ascii="Arial" w:hAnsi="Arial" w:cs="Arial"/>
          <w:bCs/>
          <w:sz w:val="20"/>
          <w:szCs w:val="20"/>
        </w:rPr>
        <w:tab/>
        <w:t>zespoły pompowe,</w:t>
      </w:r>
    </w:p>
    <w:p w14:paraId="32E3BDD3" w14:textId="77777777" w:rsidR="00C914A2" w:rsidRPr="006C28BF" w:rsidRDefault="00C914A2" w:rsidP="005A2C79">
      <w:pPr>
        <w:ind w:left="1134" w:hanging="141"/>
        <w:rPr>
          <w:rFonts w:ascii="Arial" w:hAnsi="Arial" w:cs="Arial"/>
          <w:bCs/>
          <w:sz w:val="20"/>
          <w:szCs w:val="20"/>
        </w:rPr>
      </w:pPr>
      <w:r w:rsidRPr="006C28BF">
        <w:rPr>
          <w:rFonts w:ascii="Arial" w:hAnsi="Arial" w:cs="Arial"/>
          <w:bCs/>
          <w:sz w:val="20"/>
          <w:szCs w:val="20"/>
        </w:rPr>
        <w:t>c)</w:t>
      </w:r>
      <w:r w:rsidRPr="006C28BF">
        <w:rPr>
          <w:rFonts w:ascii="Arial" w:hAnsi="Arial" w:cs="Arial"/>
          <w:bCs/>
          <w:sz w:val="20"/>
          <w:szCs w:val="20"/>
        </w:rPr>
        <w:tab/>
        <w:t xml:space="preserve">zbiorniki, </w:t>
      </w:r>
    </w:p>
    <w:p w14:paraId="65F6155A" w14:textId="77777777" w:rsidR="00C914A2" w:rsidRPr="006C28BF" w:rsidRDefault="00C914A2" w:rsidP="005A2C79">
      <w:pPr>
        <w:ind w:left="1134" w:hanging="141"/>
        <w:rPr>
          <w:rFonts w:ascii="Arial" w:hAnsi="Arial" w:cs="Arial"/>
          <w:bCs/>
          <w:sz w:val="20"/>
          <w:szCs w:val="20"/>
        </w:rPr>
      </w:pPr>
      <w:r w:rsidRPr="006C28BF">
        <w:rPr>
          <w:rFonts w:ascii="Arial" w:hAnsi="Arial" w:cs="Arial"/>
          <w:bCs/>
          <w:sz w:val="20"/>
          <w:szCs w:val="20"/>
        </w:rPr>
        <w:t>d)</w:t>
      </w:r>
      <w:r w:rsidRPr="006C28BF">
        <w:rPr>
          <w:rFonts w:ascii="Arial" w:hAnsi="Arial" w:cs="Arial"/>
          <w:bCs/>
          <w:sz w:val="20"/>
          <w:szCs w:val="20"/>
        </w:rPr>
        <w:tab/>
        <w:t>rurociągi,</w:t>
      </w:r>
    </w:p>
    <w:p w14:paraId="2C9E0566" w14:textId="77777777" w:rsidR="00C914A2" w:rsidRPr="006C28BF" w:rsidRDefault="00C914A2" w:rsidP="005A2C79">
      <w:pPr>
        <w:ind w:left="1134" w:hanging="141"/>
        <w:rPr>
          <w:rFonts w:ascii="Arial" w:hAnsi="Arial" w:cs="Arial"/>
          <w:bCs/>
          <w:sz w:val="20"/>
          <w:szCs w:val="20"/>
        </w:rPr>
      </w:pPr>
      <w:r w:rsidRPr="006C28BF">
        <w:rPr>
          <w:rFonts w:ascii="Arial" w:hAnsi="Arial" w:cs="Arial"/>
          <w:bCs/>
          <w:sz w:val="20"/>
          <w:szCs w:val="20"/>
        </w:rPr>
        <w:t>e)</w:t>
      </w:r>
      <w:r w:rsidRPr="006C28BF">
        <w:rPr>
          <w:rFonts w:ascii="Arial" w:hAnsi="Arial" w:cs="Arial"/>
          <w:bCs/>
          <w:sz w:val="20"/>
          <w:szCs w:val="20"/>
        </w:rPr>
        <w:tab/>
        <w:t>estakady oraz podesty</w:t>
      </w:r>
    </w:p>
    <w:p w14:paraId="4541DC84" w14:textId="28FB8F62" w:rsidR="00C914A2" w:rsidRPr="006C28BF" w:rsidRDefault="00C914A2" w:rsidP="005A2C79">
      <w:pPr>
        <w:ind w:left="1134" w:hanging="141"/>
        <w:rPr>
          <w:rFonts w:ascii="Arial" w:hAnsi="Arial" w:cs="Arial"/>
          <w:bCs/>
          <w:sz w:val="20"/>
          <w:szCs w:val="20"/>
        </w:rPr>
      </w:pPr>
      <w:r w:rsidRPr="006C28BF">
        <w:rPr>
          <w:rFonts w:ascii="Arial" w:hAnsi="Arial" w:cs="Arial"/>
          <w:bCs/>
          <w:sz w:val="20"/>
          <w:szCs w:val="20"/>
        </w:rPr>
        <w:t>f)</w:t>
      </w:r>
      <w:r w:rsidRPr="006C28BF">
        <w:rPr>
          <w:rFonts w:ascii="Arial" w:hAnsi="Arial" w:cs="Arial"/>
          <w:bCs/>
          <w:sz w:val="20"/>
          <w:szCs w:val="20"/>
        </w:rPr>
        <w:tab/>
      </w:r>
      <w:r w:rsidR="005A2C79">
        <w:rPr>
          <w:rFonts w:ascii="Arial" w:hAnsi="Arial" w:cs="Arial"/>
          <w:bCs/>
          <w:sz w:val="20"/>
          <w:szCs w:val="20"/>
        </w:rPr>
        <w:t xml:space="preserve">     </w:t>
      </w:r>
      <w:r w:rsidRPr="006C28BF">
        <w:rPr>
          <w:rFonts w:ascii="Arial" w:hAnsi="Arial" w:cs="Arial"/>
          <w:bCs/>
          <w:sz w:val="20"/>
          <w:szCs w:val="20"/>
        </w:rPr>
        <w:t>przyrządy i urządzenia pomiarowe</w:t>
      </w:r>
    </w:p>
    <w:p w14:paraId="0AB59237" w14:textId="77777777" w:rsidR="00C914A2" w:rsidRPr="006C28BF" w:rsidRDefault="00C914A2" w:rsidP="005A2C79">
      <w:pPr>
        <w:ind w:left="1134" w:hanging="141"/>
        <w:rPr>
          <w:rFonts w:ascii="Arial" w:hAnsi="Arial" w:cs="Arial"/>
          <w:bCs/>
          <w:sz w:val="20"/>
          <w:szCs w:val="20"/>
        </w:rPr>
      </w:pPr>
      <w:r w:rsidRPr="006C28BF">
        <w:rPr>
          <w:rFonts w:ascii="Arial" w:hAnsi="Arial" w:cs="Arial"/>
          <w:bCs/>
          <w:sz w:val="20"/>
          <w:szCs w:val="20"/>
        </w:rPr>
        <w:t>g)</w:t>
      </w:r>
      <w:r w:rsidRPr="006C28BF">
        <w:rPr>
          <w:rFonts w:ascii="Arial" w:hAnsi="Arial" w:cs="Arial"/>
          <w:bCs/>
          <w:sz w:val="20"/>
          <w:szCs w:val="20"/>
        </w:rPr>
        <w:tab/>
        <w:t>systemy filtracji</w:t>
      </w:r>
    </w:p>
    <w:p w14:paraId="72B70EC9" w14:textId="77777777" w:rsidR="00C914A2" w:rsidRPr="006C28BF" w:rsidRDefault="00C914A2" w:rsidP="005A2C79">
      <w:pPr>
        <w:ind w:left="1134" w:hanging="141"/>
        <w:rPr>
          <w:rFonts w:ascii="Arial" w:hAnsi="Arial" w:cs="Arial"/>
          <w:bCs/>
          <w:sz w:val="20"/>
          <w:szCs w:val="20"/>
        </w:rPr>
      </w:pPr>
      <w:r w:rsidRPr="006C28BF">
        <w:rPr>
          <w:rFonts w:ascii="Arial" w:hAnsi="Arial" w:cs="Arial"/>
          <w:bCs/>
          <w:sz w:val="20"/>
          <w:szCs w:val="20"/>
        </w:rPr>
        <w:t>h)</w:t>
      </w:r>
      <w:r w:rsidRPr="006C28BF">
        <w:rPr>
          <w:rFonts w:ascii="Arial" w:hAnsi="Arial" w:cs="Arial"/>
          <w:bCs/>
          <w:sz w:val="20"/>
          <w:szCs w:val="20"/>
        </w:rPr>
        <w:tab/>
        <w:t>węże oraz przewody kompozytowe wraz z armaturą.</w:t>
      </w:r>
    </w:p>
    <w:p w14:paraId="73BF27CF" w14:textId="33C1C726" w:rsidR="00C914A2" w:rsidRPr="006C28BF" w:rsidRDefault="00C914A2" w:rsidP="005A2C79">
      <w:pPr>
        <w:ind w:left="1134" w:hanging="141"/>
        <w:rPr>
          <w:rFonts w:ascii="Arial" w:hAnsi="Arial" w:cs="Arial"/>
          <w:bCs/>
          <w:sz w:val="20"/>
          <w:szCs w:val="20"/>
        </w:rPr>
      </w:pPr>
      <w:r w:rsidRPr="006C28BF">
        <w:rPr>
          <w:rFonts w:ascii="Arial" w:hAnsi="Arial" w:cs="Arial"/>
          <w:bCs/>
          <w:sz w:val="20"/>
          <w:szCs w:val="20"/>
        </w:rPr>
        <w:t>i)</w:t>
      </w:r>
      <w:r w:rsidRPr="006C28BF">
        <w:rPr>
          <w:rFonts w:ascii="Arial" w:hAnsi="Arial" w:cs="Arial"/>
          <w:bCs/>
          <w:sz w:val="20"/>
          <w:szCs w:val="20"/>
        </w:rPr>
        <w:tab/>
      </w:r>
      <w:r w:rsidR="005A2C79">
        <w:rPr>
          <w:rFonts w:ascii="Arial" w:hAnsi="Arial" w:cs="Arial"/>
          <w:bCs/>
          <w:sz w:val="20"/>
          <w:szCs w:val="20"/>
        </w:rPr>
        <w:t xml:space="preserve">     </w:t>
      </w:r>
      <w:r w:rsidRPr="006C28BF">
        <w:rPr>
          <w:rFonts w:ascii="Arial" w:hAnsi="Arial" w:cs="Arial"/>
          <w:bCs/>
          <w:sz w:val="20"/>
          <w:szCs w:val="20"/>
        </w:rPr>
        <w:t>układy zasilania  (instalacje elektryczne, instalacje powietrzne, instalacje parowe)</w:t>
      </w:r>
    </w:p>
    <w:p w14:paraId="07671488" w14:textId="22515EE5" w:rsidR="00C914A2" w:rsidRPr="006C28BF" w:rsidRDefault="00C914A2" w:rsidP="005A2C79">
      <w:pPr>
        <w:ind w:left="1134" w:hanging="141"/>
        <w:rPr>
          <w:rFonts w:ascii="Arial" w:hAnsi="Arial" w:cs="Arial"/>
          <w:bCs/>
          <w:sz w:val="20"/>
          <w:szCs w:val="20"/>
        </w:rPr>
      </w:pPr>
      <w:r w:rsidRPr="006C28BF">
        <w:rPr>
          <w:rFonts w:ascii="Arial" w:hAnsi="Arial" w:cs="Arial"/>
          <w:bCs/>
          <w:sz w:val="20"/>
          <w:szCs w:val="20"/>
        </w:rPr>
        <w:t>j)</w:t>
      </w:r>
      <w:r w:rsidR="005A2C79">
        <w:rPr>
          <w:rFonts w:ascii="Arial" w:hAnsi="Arial" w:cs="Arial"/>
          <w:bCs/>
          <w:sz w:val="20"/>
          <w:szCs w:val="20"/>
        </w:rPr>
        <w:t xml:space="preserve">   </w:t>
      </w:r>
      <w:r w:rsidRPr="006C28BF">
        <w:rPr>
          <w:rFonts w:ascii="Arial" w:hAnsi="Arial" w:cs="Arial"/>
          <w:bCs/>
          <w:sz w:val="20"/>
          <w:szCs w:val="20"/>
        </w:rPr>
        <w:tab/>
        <w:t>zawory bezpieczeństwa</w:t>
      </w:r>
    </w:p>
    <w:p w14:paraId="188B6147" w14:textId="77777777" w:rsidR="00C914A2" w:rsidRPr="006C28BF" w:rsidRDefault="00C914A2" w:rsidP="005A2C79">
      <w:pPr>
        <w:ind w:left="1134" w:hanging="141"/>
        <w:rPr>
          <w:rFonts w:ascii="Arial" w:hAnsi="Arial" w:cs="Arial"/>
          <w:bCs/>
          <w:sz w:val="20"/>
          <w:szCs w:val="20"/>
        </w:rPr>
      </w:pPr>
      <w:r w:rsidRPr="006C28BF">
        <w:rPr>
          <w:rFonts w:ascii="Arial" w:hAnsi="Arial" w:cs="Arial"/>
          <w:bCs/>
          <w:sz w:val="20"/>
          <w:szCs w:val="20"/>
        </w:rPr>
        <w:t>k)</w:t>
      </w:r>
      <w:r w:rsidRPr="006C28BF">
        <w:rPr>
          <w:rFonts w:ascii="Arial" w:hAnsi="Arial" w:cs="Arial"/>
          <w:bCs/>
          <w:sz w:val="20"/>
          <w:szCs w:val="20"/>
        </w:rPr>
        <w:tab/>
        <w:t>urządzenia energetyczne, komory grzewcze, wymienniki ciepła, podgrzewacze</w:t>
      </w:r>
    </w:p>
    <w:p w14:paraId="361F994A" w14:textId="451D261D" w:rsidR="00C914A2" w:rsidRPr="006C28BF" w:rsidRDefault="00C914A2" w:rsidP="005A2C79">
      <w:pPr>
        <w:ind w:left="1416" w:hanging="423"/>
        <w:rPr>
          <w:rFonts w:ascii="Arial" w:hAnsi="Arial" w:cs="Arial"/>
          <w:bCs/>
          <w:sz w:val="20"/>
          <w:szCs w:val="20"/>
        </w:rPr>
      </w:pPr>
      <w:r w:rsidRPr="006C28BF">
        <w:rPr>
          <w:rFonts w:ascii="Arial" w:hAnsi="Arial" w:cs="Arial"/>
          <w:bCs/>
          <w:sz w:val="20"/>
          <w:szCs w:val="20"/>
        </w:rPr>
        <w:t>l)</w:t>
      </w:r>
      <w:r w:rsidRPr="006C28BF">
        <w:rPr>
          <w:rFonts w:ascii="Arial" w:hAnsi="Arial" w:cs="Arial"/>
          <w:bCs/>
          <w:sz w:val="20"/>
          <w:szCs w:val="20"/>
        </w:rPr>
        <w:tab/>
        <w:t xml:space="preserve">układy sterowania i automatyki (falowniki i driver, zasilacze, czujniki, jednostki PLC, </w:t>
      </w:r>
      <w:r w:rsidR="005A2C79">
        <w:rPr>
          <w:rFonts w:ascii="Arial" w:hAnsi="Arial" w:cs="Arial"/>
          <w:bCs/>
          <w:sz w:val="20"/>
          <w:szCs w:val="20"/>
        </w:rPr>
        <w:t xml:space="preserve">                          </w:t>
      </w:r>
      <w:r w:rsidRPr="006C28BF">
        <w:rPr>
          <w:rFonts w:ascii="Arial" w:hAnsi="Arial" w:cs="Arial"/>
          <w:bCs/>
          <w:sz w:val="20"/>
          <w:szCs w:val="20"/>
        </w:rPr>
        <w:t>pneumatyka, styczniki, przekaźniki, zabezpieczenia itp.)</w:t>
      </w:r>
    </w:p>
    <w:p w14:paraId="75488412" w14:textId="6217E640" w:rsidR="00C914A2" w:rsidRPr="006C28BF" w:rsidRDefault="00C914A2" w:rsidP="005A2C79">
      <w:pPr>
        <w:ind w:left="1134" w:hanging="141"/>
        <w:rPr>
          <w:rFonts w:ascii="Arial" w:hAnsi="Arial" w:cs="Arial"/>
          <w:bCs/>
          <w:sz w:val="20"/>
          <w:szCs w:val="20"/>
        </w:rPr>
      </w:pPr>
      <w:r w:rsidRPr="006C28BF">
        <w:rPr>
          <w:rFonts w:ascii="Arial" w:hAnsi="Arial" w:cs="Arial"/>
          <w:bCs/>
          <w:sz w:val="20"/>
          <w:szCs w:val="20"/>
        </w:rPr>
        <w:t>ł)</w:t>
      </w:r>
      <w:r w:rsidRPr="006C28BF">
        <w:rPr>
          <w:rFonts w:ascii="Arial" w:hAnsi="Arial" w:cs="Arial"/>
          <w:bCs/>
          <w:sz w:val="20"/>
          <w:szCs w:val="20"/>
        </w:rPr>
        <w:tab/>
      </w:r>
      <w:r w:rsidR="005A2C79">
        <w:rPr>
          <w:rFonts w:ascii="Arial" w:hAnsi="Arial" w:cs="Arial"/>
          <w:bCs/>
          <w:sz w:val="20"/>
          <w:szCs w:val="20"/>
        </w:rPr>
        <w:t xml:space="preserve">     </w:t>
      </w:r>
      <w:r w:rsidRPr="006C28BF">
        <w:rPr>
          <w:rFonts w:ascii="Arial" w:hAnsi="Arial" w:cs="Arial"/>
          <w:bCs/>
          <w:sz w:val="20"/>
          <w:szCs w:val="20"/>
        </w:rPr>
        <w:t>układy instalacji grzewczej</w:t>
      </w:r>
    </w:p>
    <w:p w14:paraId="79FF9EB9" w14:textId="77777777" w:rsidR="00C914A2" w:rsidRPr="006C28BF" w:rsidRDefault="00C914A2" w:rsidP="00C914A2">
      <w:pPr>
        <w:ind w:left="709" w:hanging="709"/>
        <w:rPr>
          <w:rFonts w:ascii="Arial" w:hAnsi="Arial" w:cs="Arial"/>
          <w:bCs/>
          <w:sz w:val="20"/>
          <w:szCs w:val="20"/>
        </w:rPr>
      </w:pPr>
    </w:p>
    <w:p w14:paraId="45EE4739" w14:textId="77777777" w:rsidR="00C914A2" w:rsidRPr="006C28BF" w:rsidRDefault="00C914A2" w:rsidP="00C914A2">
      <w:pPr>
        <w:rPr>
          <w:rFonts w:ascii="Arial" w:hAnsi="Arial" w:cs="Arial"/>
          <w:bCs/>
          <w:sz w:val="20"/>
          <w:szCs w:val="20"/>
        </w:rPr>
      </w:pPr>
    </w:p>
    <w:p w14:paraId="612F341D" w14:textId="77777777" w:rsidR="00C914A2" w:rsidRPr="006C28BF" w:rsidRDefault="00C914A2" w:rsidP="00C914A2">
      <w:pPr>
        <w:rPr>
          <w:rFonts w:ascii="Arial" w:hAnsi="Arial" w:cs="Arial"/>
          <w:bCs/>
          <w:sz w:val="20"/>
          <w:szCs w:val="20"/>
        </w:rPr>
      </w:pPr>
      <w:r w:rsidRPr="006C28BF">
        <w:rPr>
          <w:rFonts w:ascii="Arial" w:hAnsi="Arial" w:cs="Arial"/>
          <w:bCs/>
          <w:sz w:val="20"/>
          <w:szCs w:val="20"/>
        </w:rPr>
        <w:t>3.</w:t>
      </w:r>
      <w:r w:rsidRPr="006C28BF">
        <w:rPr>
          <w:rFonts w:ascii="Arial" w:hAnsi="Arial" w:cs="Arial"/>
          <w:bCs/>
          <w:sz w:val="20"/>
          <w:szCs w:val="20"/>
        </w:rPr>
        <w:tab/>
      </w:r>
      <w:r w:rsidRPr="006C28BF">
        <w:rPr>
          <w:rFonts w:ascii="Arial" w:hAnsi="Arial" w:cs="Arial"/>
          <w:bCs/>
          <w:sz w:val="20"/>
          <w:szCs w:val="20"/>
          <w:u w:val="single"/>
        </w:rPr>
        <w:t xml:space="preserve">INFRASTRUKTURA ADMINISTRACYJNA MAGAZYNOWA </w:t>
      </w:r>
    </w:p>
    <w:p w14:paraId="6AEF37A4" w14:textId="77777777" w:rsidR="00C914A2" w:rsidRPr="006C28BF" w:rsidRDefault="00C914A2" w:rsidP="00C914A2">
      <w:pPr>
        <w:rPr>
          <w:rFonts w:ascii="Arial" w:hAnsi="Arial" w:cs="Arial"/>
          <w:bCs/>
          <w:sz w:val="20"/>
          <w:szCs w:val="20"/>
        </w:rPr>
      </w:pPr>
    </w:p>
    <w:p w14:paraId="76367920" w14:textId="77777777" w:rsidR="00C914A2" w:rsidRPr="006C28BF" w:rsidRDefault="00C914A2" w:rsidP="00B83032">
      <w:pPr>
        <w:ind w:left="1418" w:hanging="425"/>
        <w:rPr>
          <w:rFonts w:ascii="Arial" w:hAnsi="Arial" w:cs="Arial"/>
          <w:bCs/>
          <w:sz w:val="20"/>
          <w:szCs w:val="20"/>
        </w:rPr>
      </w:pPr>
      <w:r w:rsidRPr="006C28BF">
        <w:rPr>
          <w:rFonts w:ascii="Arial" w:hAnsi="Arial" w:cs="Arial"/>
          <w:bCs/>
          <w:sz w:val="20"/>
          <w:szCs w:val="20"/>
        </w:rPr>
        <w:t>a)</w:t>
      </w:r>
      <w:r w:rsidRPr="006C28BF">
        <w:rPr>
          <w:rFonts w:ascii="Arial" w:hAnsi="Arial" w:cs="Arial"/>
          <w:bCs/>
          <w:sz w:val="20"/>
          <w:szCs w:val="20"/>
        </w:rPr>
        <w:tab/>
        <w:t>Naprawy regałów, montaże odbojów,</w:t>
      </w:r>
    </w:p>
    <w:p w14:paraId="22D1A5DB" w14:textId="77777777" w:rsidR="00C914A2" w:rsidRPr="006C28BF" w:rsidRDefault="00C914A2" w:rsidP="00B83032">
      <w:pPr>
        <w:ind w:left="1418" w:hanging="425"/>
        <w:rPr>
          <w:rFonts w:ascii="Arial" w:hAnsi="Arial" w:cs="Arial"/>
          <w:bCs/>
          <w:sz w:val="20"/>
          <w:szCs w:val="20"/>
        </w:rPr>
      </w:pPr>
      <w:r w:rsidRPr="006C28BF">
        <w:rPr>
          <w:rFonts w:ascii="Arial" w:hAnsi="Arial" w:cs="Arial"/>
          <w:bCs/>
          <w:sz w:val="20"/>
          <w:szCs w:val="20"/>
        </w:rPr>
        <w:t>b)</w:t>
      </w:r>
      <w:r w:rsidRPr="006C28BF">
        <w:rPr>
          <w:rFonts w:ascii="Arial" w:hAnsi="Arial" w:cs="Arial"/>
          <w:bCs/>
          <w:sz w:val="20"/>
          <w:szCs w:val="20"/>
        </w:rPr>
        <w:tab/>
        <w:t>Naprawa grawitacyjnych  transporterów rolkowych,</w:t>
      </w:r>
    </w:p>
    <w:p w14:paraId="5FD48551" w14:textId="77777777" w:rsidR="00C914A2" w:rsidRPr="006C28BF" w:rsidRDefault="00C914A2" w:rsidP="00B83032">
      <w:pPr>
        <w:ind w:left="1418" w:hanging="425"/>
        <w:rPr>
          <w:rFonts w:ascii="Arial" w:hAnsi="Arial" w:cs="Arial"/>
          <w:bCs/>
          <w:sz w:val="20"/>
          <w:szCs w:val="20"/>
        </w:rPr>
      </w:pPr>
      <w:r w:rsidRPr="006C28BF">
        <w:rPr>
          <w:rFonts w:ascii="Arial" w:hAnsi="Arial" w:cs="Arial"/>
          <w:bCs/>
          <w:sz w:val="20"/>
          <w:szCs w:val="20"/>
        </w:rPr>
        <w:t>c)</w:t>
      </w:r>
      <w:r w:rsidRPr="006C28BF">
        <w:rPr>
          <w:rFonts w:ascii="Arial" w:hAnsi="Arial" w:cs="Arial"/>
          <w:bCs/>
          <w:sz w:val="20"/>
          <w:szCs w:val="20"/>
        </w:rPr>
        <w:tab/>
        <w:t>Drobne naprawy wyposażenia z branży mechanicznej, automatycznej i elektrycznej,</w:t>
      </w:r>
    </w:p>
    <w:p w14:paraId="770B6E8E" w14:textId="77777777" w:rsidR="00C914A2" w:rsidRPr="006C28BF" w:rsidRDefault="00C914A2" w:rsidP="00B83032">
      <w:pPr>
        <w:ind w:left="1418" w:hanging="425"/>
        <w:rPr>
          <w:rFonts w:ascii="Arial" w:hAnsi="Arial" w:cs="Arial"/>
          <w:bCs/>
          <w:sz w:val="20"/>
          <w:szCs w:val="20"/>
        </w:rPr>
      </w:pPr>
      <w:r w:rsidRPr="006C28BF">
        <w:rPr>
          <w:rFonts w:ascii="Arial" w:hAnsi="Arial" w:cs="Arial"/>
          <w:bCs/>
          <w:sz w:val="20"/>
          <w:szCs w:val="20"/>
        </w:rPr>
        <w:t>d)</w:t>
      </w:r>
      <w:r w:rsidRPr="006C28BF">
        <w:rPr>
          <w:rFonts w:ascii="Arial" w:hAnsi="Arial" w:cs="Arial"/>
          <w:bCs/>
          <w:sz w:val="20"/>
          <w:szCs w:val="20"/>
        </w:rPr>
        <w:tab/>
        <w:t>Naprawy układów zasilania  (instalacje elektryczne, instalacje powietrzne),</w:t>
      </w:r>
    </w:p>
    <w:p w14:paraId="0C9D40A4" w14:textId="77777777" w:rsidR="00C914A2" w:rsidRPr="006C28BF" w:rsidRDefault="00C914A2" w:rsidP="00B83032">
      <w:pPr>
        <w:ind w:left="1418" w:hanging="425"/>
        <w:rPr>
          <w:rFonts w:ascii="Arial" w:hAnsi="Arial" w:cs="Arial"/>
          <w:bCs/>
          <w:sz w:val="20"/>
          <w:szCs w:val="20"/>
        </w:rPr>
      </w:pPr>
      <w:r w:rsidRPr="006C28BF">
        <w:rPr>
          <w:rFonts w:ascii="Arial" w:hAnsi="Arial" w:cs="Arial"/>
          <w:bCs/>
          <w:sz w:val="20"/>
          <w:szCs w:val="20"/>
        </w:rPr>
        <w:t>e)</w:t>
      </w:r>
      <w:r w:rsidRPr="006C28BF">
        <w:rPr>
          <w:rFonts w:ascii="Arial" w:hAnsi="Arial" w:cs="Arial"/>
          <w:bCs/>
          <w:sz w:val="20"/>
          <w:szCs w:val="20"/>
        </w:rPr>
        <w:tab/>
        <w:t>Systemy grzewcze, chłodnicze i klimatyzacyjne.</w:t>
      </w:r>
    </w:p>
    <w:p w14:paraId="07C57B38" w14:textId="77777777" w:rsidR="00C914A2" w:rsidRPr="006C28BF" w:rsidRDefault="00C914A2" w:rsidP="00B83032">
      <w:pPr>
        <w:numPr>
          <w:ilvl w:val="0"/>
          <w:numId w:val="11"/>
        </w:numPr>
        <w:ind w:left="1560" w:hanging="284"/>
        <w:rPr>
          <w:rFonts w:ascii="Arial" w:hAnsi="Arial" w:cs="Arial"/>
          <w:bCs/>
          <w:sz w:val="20"/>
          <w:szCs w:val="20"/>
        </w:rPr>
      </w:pPr>
      <w:r w:rsidRPr="006C28BF">
        <w:rPr>
          <w:rFonts w:ascii="Arial" w:hAnsi="Arial" w:cs="Arial"/>
          <w:bCs/>
          <w:sz w:val="20"/>
          <w:szCs w:val="20"/>
        </w:rPr>
        <w:t>Doraźna kontrola oraz konserwacja system ochrony przeciwpożarowej,</w:t>
      </w:r>
    </w:p>
    <w:p w14:paraId="3E14CA31" w14:textId="77777777" w:rsidR="00C914A2" w:rsidRPr="006C28BF" w:rsidRDefault="00C914A2" w:rsidP="00B83032">
      <w:pPr>
        <w:numPr>
          <w:ilvl w:val="0"/>
          <w:numId w:val="11"/>
        </w:numPr>
        <w:ind w:left="1560" w:hanging="284"/>
        <w:rPr>
          <w:rFonts w:ascii="Arial" w:hAnsi="Arial" w:cs="Arial"/>
          <w:bCs/>
          <w:sz w:val="20"/>
          <w:szCs w:val="20"/>
        </w:rPr>
      </w:pPr>
      <w:r w:rsidRPr="006C28BF">
        <w:rPr>
          <w:rFonts w:ascii="Arial" w:hAnsi="Arial" w:cs="Arial"/>
          <w:bCs/>
          <w:sz w:val="20"/>
          <w:szCs w:val="20"/>
        </w:rPr>
        <w:t>Doraźne usuwanie nieszczelności w dachu, świetlików, wentylatorów, naprawa systemów rynnowych,</w:t>
      </w:r>
    </w:p>
    <w:p w14:paraId="3E9D9224" w14:textId="77777777" w:rsidR="00C914A2" w:rsidRPr="006C28BF" w:rsidRDefault="00C914A2" w:rsidP="00B83032">
      <w:pPr>
        <w:numPr>
          <w:ilvl w:val="0"/>
          <w:numId w:val="11"/>
        </w:numPr>
        <w:ind w:left="1560" w:hanging="284"/>
        <w:rPr>
          <w:rFonts w:ascii="Arial" w:hAnsi="Arial" w:cs="Arial"/>
          <w:bCs/>
          <w:sz w:val="20"/>
          <w:szCs w:val="20"/>
        </w:rPr>
      </w:pPr>
      <w:r w:rsidRPr="006C28BF">
        <w:rPr>
          <w:rFonts w:ascii="Arial" w:hAnsi="Arial" w:cs="Arial"/>
          <w:bCs/>
          <w:sz w:val="20"/>
          <w:szCs w:val="20"/>
        </w:rPr>
        <w:t>Doraźne odśnieżanie, usuwanie sopli, posypywanie solą oraz piaskiem.</w:t>
      </w:r>
    </w:p>
    <w:p w14:paraId="136946D4" w14:textId="6DA54BD5" w:rsidR="00C914A2" w:rsidRPr="00B83032" w:rsidRDefault="00C914A2" w:rsidP="00B83032">
      <w:pPr>
        <w:numPr>
          <w:ilvl w:val="0"/>
          <w:numId w:val="11"/>
        </w:numPr>
        <w:ind w:left="1560" w:hanging="284"/>
        <w:rPr>
          <w:rFonts w:ascii="Arial" w:hAnsi="Arial" w:cs="Arial"/>
          <w:bCs/>
          <w:sz w:val="20"/>
          <w:szCs w:val="20"/>
        </w:rPr>
      </w:pPr>
      <w:r w:rsidRPr="006C28BF">
        <w:rPr>
          <w:rFonts w:ascii="Arial" w:hAnsi="Arial" w:cs="Arial"/>
          <w:bCs/>
          <w:sz w:val="20"/>
          <w:szCs w:val="20"/>
        </w:rPr>
        <w:t>Doraźne udrażnianie układów kanalizacyjnych, wpustów w posadzkach oraz wyposażenia sanitariatów,</w:t>
      </w:r>
    </w:p>
    <w:p w14:paraId="48CEF9BF" w14:textId="77777777" w:rsidR="00C914A2" w:rsidRPr="006C28BF" w:rsidRDefault="00C914A2" w:rsidP="00B83032">
      <w:pPr>
        <w:ind w:left="1418" w:hanging="425"/>
        <w:rPr>
          <w:rFonts w:ascii="Arial" w:hAnsi="Arial" w:cs="Arial"/>
          <w:bCs/>
          <w:sz w:val="20"/>
          <w:szCs w:val="20"/>
        </w:rPr>
      </w:pPr>
      <w:r w:rsidRPr="006C28BF">
        <w:rPr>
          <w:rFonts w:ascii="Arial" w:hAnsi="Arial" w:cs="Arial"/>
          <w:bCs/>
          <w:sz w:val="20"/>
          <w:szCs w:val="20"/>
        </w:rPr>
        <w:t xml:space="preserve">f) </w:t>
      </w:r>
      <w:r w:rsidRPr="006C28BF">
        <w:rPr>
          <w:rFonts w:ascii="Arial" w:hAnsi="Arial" w:cs="Arial"/>
          <w:bCs/>
          <w:sz w:val="20"/>
          <w:szCs w:val="20"/>
        </w:rPr>
        <w:tab/>
        <w:t>Drobne  prace budowlane oraz wykończeniowe.</w:t>
      </w:r>
    </w:p>
    <w:p w14:paraId="47500035" w14:textId="77777777" w:rsidR="00C914A2" w:rsidRPr="006C28BF" w:rsidRDefault="00C914A2" w:rsidP="00C914A2">
      <w:pPr>
        <w:rPr>
          <w:rFonts w:ascii="Arial" w:hAnsi="Arial" w:cs="Arial"/>
          <w:bCs/>
          <w:sz w:val="20"/>
          <w:szCs w:val="20"/>
        </w:rPr>
      </w:pPr>
    </w:p>
    <w:p w14:paraId="6324D9B4" w14:textId="77777777" w:rsidR="00C914A2" w:rsidRPr="006C28BF" w:rsidRDefault="00C914A2" w:rsidP="00C914A2">
      <w:pPr>
        <w:rPr>
          <w:rFonts w:ascii="Arial" w:hAnsi="Arial" w:cs="Arial"/>
          <w:bCs/>
          <w:sz w:val="20"/>
          <w:szCs w:val="20"/>
        </w:rPr>
      </w:pPr>
    </w:p>
    <w:p w14:paraId="17C0B02D" w14:textId="77777777" w:rsidR="00C914A2" w:rsidRPr="006C28BF" w:rsidRDefault="00C914A2" w:rsidP="00C914A2">
      <w:pPr>
        <w:rPr>
          <w:rFonts w:ascii="Arial" w:hAnsi="Arial" w:cs="Arial"/>
          <w:bCs/>
          <w:sz w:val="20"/>
          <w:szCs w:val="20"/>
        </w:rPr>
      </w:pPr>
    </w:p>
    <w:p w14:paraId="56336365" w14:textId="5790AA04" w:rsidR="00C914A2" w:rsidRPr="00C36F62" w:rsidRDefault="00C914A2" w:rsidP="00C914A2">
      <w:pPr>
        <w:rPr>
          <w:rFonts w:ascii="Arial" w:hAnsi="Arial" w:cs="Arial"/>
          <w:b/>
          <w:sz w:val="22"/>
          <w:szCs w:val="22"/>
        </w:rPr>
      </w:pPr>
      <w:r w:rsidRPr="00C36F62">
        <w:rPr>
          <w:rFonts w:ascii="Arial" w:hAnsi="Arial" w:cs="Arial"/>
          <w:b/>
          <w:sz w:val="22"/>
          <w:szCs w:val="22"/>
        </w:rPr>
        <w:t>I</w:t>
      </w:r>
      <w:r w:rsidR="00B14B8E" w:rsidRPr="00C36F62">
        <w:rPr>
          <w:rFonts w:ascii="Arial" w:hAnsi="Arial" w:cs="Arial"/>
          <w:b/>
          <w:sz w:val="22"/>
          <w:szCs w:val="22"/>
        </w:rPr>
        <w:t>V</w:t>
      </w:r>
      <w:r w:rsidRPr="00C36F62">
        <w:rPr>
          <w:rFonts w:ascii="Arial" w:hAnsi="Arial" w:cs="Arial"/>
          <w:b/>
          <w:sz w:val="22"/>
          <w:szCs w:val="22"/>
        </w:rPr>
        <w:t>.</w:t>
      </w:r>
      <w:r w:rsidRPr="00C36F62">
        <w:rPr>
          <w:rFonts w:ascii="Arial" w:hAnsi="Arial" w:cs="Arial"/>
          <w:b/>
          <w:sz w:val="22"/>
          <w:szCs w:val="22"/>
        </w:rPr>
        <w:tab/>
        <w:t xml:space="preserve">Zakres prac i zagadnień do realizacji umowy </w:t>
      </w:r>
    </w:p>
    <w:p w14:paraId="0C790A9D" w14:textId="77777777" w:rsidR="00C914A2" w:rsidRPr="006C28BF" w:rsidRDefault="00C914A2" w:rsidP="00C914A2">
      <w:pPr>
        <w:rPr>
          <w:rFonts w:ascii="Arial" w:hAnsi="Arial" w:cs="Arial"/>
          <w:bCs/>
          <w:sz w:val="20"/>
          <w:szCs w:val="20"/>
        </w:rPr>
      </w:pPr>
    </w:p>
    <w:p w14:paraId="1A98D240" w14:textId="77777777" w:rsidR="00C914A2" w:rsidRPr="006C28BF" w:rsidRDefault="00C914A2" w:rsidP="00C914A2">
      <w:pPr>
        <w:rPr>
          <w:rFonts w:ascii="Arial" w:hAnsi="Arial" w:cs="Arial"/>
          <w:bCs/>
          <w:sz w:val="20"/>
          <w:szCs w:val="20"/>
        </w:rPr>
      </w:pPr>
      <w:r w:rsidRPr="006C28BF">
        <w:rPr>
          <w:rFonts w:ascii="Arial" w:hAnsi="Arial" w:cs="Arial"/>
          <w:bCs/>
          <w:sz w:val="20"/>
          <w:szCs w:val="20"/>
        </w:rPr>
        <w:t>Zakres prac obejmuje szereg działań, których celem jest zapewnienia ciągłości procesów produkcyjnych, magazynowych i administracyjnych  z Zakładzie Produkcyjnym Zamawiającego, a w szczególności:</w:t>
      </w:r>
    </w:p>
    <w:p w14:paraId="73C690FA" w14:textId="77777777" w:rsidR="00C914A2" w:rsidRPr="006C28BF" w:rsidRDefault="00C914A2" w:rsidP="00C914A2">
      <w:pPr>
        <w:rPr>
          <w:rFonts w:ascii="Arial" w:hAnsi="Arial" w:cs="Arial"/>
          <w:bCs/>
          <w:sz w:val="20"/>
          <w:szCs w:val="20"/>
        </w:rPr>
      </w:pPr>
    </w:p>
    <w:p w14:paraId="23B4BBB6" w14:textId="77777777" w:rsidR="00C914A2" w:rsidRPr="006C28BF" w:rsidRDefault="00C914A2" w:rsidP="00C36F62">
      <w:pPr>
        <w:numPr>
          <w:ilvl w:val="0"/>
          <w:numId w:val="9"/>
        </w:numPr>
        <w:ind w:left="993" w:hanging="426"/>
        <w:rPr>
          <w:rFonts w:ascii="Arial" w:hAnsi="Arial" w:cs="Arial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>Zasilacze</w:t>
      </w:r>
    </w:p>
    <w:p w14:paraId="6791F661" w14:textId="77777777" w:rsidR="00C914A2" w:rsidRPr="006C28BF" w:rsidRDefault="00C914A2" w:rsidP="00C36F62">
      <w:pPr>
        <w:numPr>
          <w:ilvl w:val="1"/>
          <w:numId w:val="9"/>
        </w:numPr>
        <w:ind w:left="993" w:hanging="142"/>
        <w:rPr>
          <w:rFonts w:ascii="Arial" w:hAnsi="Arial" w:cs="Arial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>Dobór parametrów (napięcie wejściowe, napięcie wyjściowe, obciążenie)</w:t>
      </w:r>
    </w:p>
    <w:p w14:paraId="65A5C918" w14:textId="77777777" w:rsidR="00C914A2" w:rsidRPr="006C28BF" w:rsidRDefault="00C914A2" w:rsidP="00C36F62">
      <w:pPr>
        <w:numPr>
          <w:ilvl w:val="1"/>
          <w:numId w:val="9"/>
        </w:numPr>
        <w:ind w:left="993" w:hanging="142"/>
        <w:rPr>
          <w:rFonts w:ascii="Arial" w:hAnsi="Arial" w:cs="Arial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>Diagnostyka pracy</w:t>
      </w:r>
    </w:p>
    <w:p w14:paraId="2420801A" w14:textId="77777777" w:rsidR="00C914A2" w:rsidRPr="006C28BF" w:rsidRDefault="00C914A2" w:rsidP="00C36F62">
      <w:pPr>
        <w:numPr>
          <w:ilvl w:val="0"/>
          <w:numId w:val="9"/>
        </w:numPr>
        <w:ind w:left="993" w:hanging="426"/>
        <w:rPr>
          <w:rFonts w:ascii="Arial" w:hAnsi="Arial" w:cs="Arial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>Czujniki</w:t>
      </w:r>
    </w:p>
    <w:p w14:paraId="0DDF2BE2" w14:textId="77777777" w:rsidR="00C914A2" w:rsidRPr="006C28BF" w:rsidRDefault="00C914A2" w:rsidP="00C36F62">
      <w:pPr>
        <w:numPr>
          <w:ilvl w:val="1"/>
          <w:numId w:val="9"/>
        </w:numPr>
        <w:ind w:left="993" w:hanging="142"/>
        <w:rPr>
          <w:rFonts w:ascii="Arial" w:hAnsi="Arial" w:cs="Arial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 xml:space="preserve">Dobór typu czujnika (indukcyjny, pojemnościowy, optyczny, ultradźwiękowy, </w:t>
      </w:r>
      <w:proofErr w:type="spellStart"/>
      <w:r w:rsidRPr="006C28BF">
        <w:rPr>
          <w:rFonts w:ascii="Arial" w:hAnsi="Arial" w:cs="Arial"/>
          <w:sz w:val="20"/>
          <w:szCs w:val="20"/>
        </w:rPr>
        <w:t>itp</w:t>
      </w:r>
      <w:proofErr w:type="spellEnd"/>
      <w:r w:rsidRPr="006C28BF">
        <w:rPr>
          <w:rFonts w:ascii="Arial" w:hAnsi="Arial" w:cs="Arial"/>
          <w:sz w:val="20"/>
          <w:szCs w:val="20"/>
        </w:rPr>
        <w:t>)</w:t>
      </w:r>
    </w:p>
    <w:p w14:paraId="45A326B0" w14:textId="77777777" w:rsidR="00C914A2" w:rsidRPr="006C28BF" w:rsidRDefault="00C914A2" w:rsidP="00C36F62">
      <w:pPr>
        <w:numPr>
          <w:ilvl w:val="1"/>
          <w:numId w:val="9"/>
        </w:numPr>
        <w:ind w:left="993" w:hanging="142"/>
        <w:rPr>
          <w:rFonts w:ascii="Arial" w:hAnsi="Arial" w:cs="Arial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>Dobór rodzaju czujnika (odbiciowy, refleksyjny, nadajnik odbiornik)</w:t>
      </w:r>
    </w:p>
    <w:p w14:paraId="1F100083" w14:textId="77777777" w:rsidR="00C914A2" w:rsidRPr="006C28BF" w:rsidRDefault="00C914A2" w:rsidP="00C36F62">
      <w:pPr>
        <w:numPr>
          <w:ilvl w:val="1"/>
          <w:numId w:val="9"/>
        </w:numPr>
        <w:ind w:left="993" w:hanging="142"/>
        <w:rPr>
          <w:rFonts w:ascii="Arial" w:hAnsi="Arial" w:cs="Arial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 xml:space="preserve">Rodzaj sygnału wyjściowego (PNP, NPN, analogowe, napięciowe, hart, </w:t>
      </w:r>
      <w:proofErr w:type="spellStart"/>
      <w:r w:rsidRPr="006C28BF">
        <w:rPr>
          <w:rFonts w:ascii="Arial" w:hAnsi="Arial" w:cs="Arial"/>
          <w:sz w:val="20"/>
          <w:szCs w:val="20"/>
        </w:rPr>
        <w:t>asi</w:t>
      </w:r>
      <w:proofErr w:type="spellEnd"/>
      <w:r w:rsidRPr="006C28BF">
        <w:rPr>
          <w:rFonts w:ascii="Arial" w:hAnsi="Arial" w:cs="Arial"/>
          <w:sz w:val="20"/>
          <w:szCs w:val="20"/>
        </w:rPr>
        <w:t>, obciążalność prądowa)</w:t>
      </w:r>
    </w:p>
    <w:p w14:paraId="43F05B82" w14:textId="77777777" w:rsidR="00C914A2" w:rsidRPr="006C28BF" w:rsidRDefault="00C914A2" w:rsidP="00C36F62">
      <w:pPr>
        <w:numPr>
          <w:ilvl w:val="1"/>
          <w:numId w:val="9"/>
        </w:numPr>
        <w:ind w:left="993" w:hanging="142"/>
        <w:rPr>
          <w:rFonts w:ascii="Arial" w:hAnsi="Arial" w:cs="Arial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lastRenderedPageBreak/>
        <w:t>Typ obudowy (mocowanie, IP)</w:t>
      </w:r>
    </w:p>
    <w:p w14:paraId="76F373B9" w14:textId="77777777" w:rsidR="00C914A2" w:rsidRPr="006C28BF" w:rsidRDefault="00C914A2" w:rsidP="00C36F62">
      <w:pPr>
        <w:numPr>
          <w:ilvl w:val="1"/>
          <w:numId w:val="9"/>
        </w:numPr>
        <w:ind w:left="993" w:hanging="142"/>
        <w:rPr>
          <w:rFonts w:ascii="Arial" w:hAnsi="Arial" w:cs="Arial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 xml:space="preserve">Wymiana czujników znajdujących się na zakładzie </w:t>
      </w:r>
    </w:p>
    <w:p w14:paraId="74AB76D1" w14:textId="77777777" w:rsidR="00C914A2" w:rsidRPr="006C28BF" w:rsidRDefault="00C914A2" w:rsidP="00C36F62">
      <w:pPr>
        <w:numPr>
          <w:ilvl w:val="0"/>
          <w:numId w:val="9"/>
        </w:numPr>
        <w:ind w:left="993" w:hanging="426"/>
        <w:rPr>
          <w:rFonts w:ascii="Arial" w:hAnsi="Arial" w:cs="Arial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>Pneumatyka</w:t>
      </w:r>
    </w:p>
    <w:p w14:paraId="70FA1E71" w14:textId="77777777" w:rsidR="00C914A2" w:rsidRPr="006C28BF" w:rsidRDefault="00C914A2" w:rsidP="00C36F62">
      <w:pPr>
        <w:numPr>
          <w:ilvl w:val="1"/>
          <w:numId w:val="9"/>
        </w:numPr>
        <w:ind w:left="993" w:firstLine="0"/>
        <w:rPr>
          <w:rFonts w:ascii="Arial" w:hAnsi="Arial" w:cs="Arial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>Dobór typu cewek (napięcie stałe lub przemienne, wartość napięcia)</w:t>
      </w:r>
    </w:p>
    <w:p w14:paraId="466ED242" w14:textId="77777777" w:rsidR="00C914A2" w:rsidRPr="006C28BF" w:rsidRDefault="00C914A2" w:rsidP="00C36F62">
      <w:pPr>
        <w:numPr>
          <w:ilvl w:val="1"/>
          <w:numId w:val="9"/>
        </w:numPr>
        <w:ind w:left="993" w:firstLine="0"/>
        <w:rPr>
          <w:rFonts w:ascii="Arial" w:hAnsi="Arial" w:cs="Arial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>Dobór typu elektrozaworu (trójdrożny, pięciodrożny, jednopozycyjny, dwupozycyjny, przepustowość )</w:t>
      </w:r>
    </w:p>
    <w:p w14:paraId="2484F589" w14:textId="77777777" w:rsidR="00C914A2" w:rsidRPr="006C28BF" w:rsidRDefault="00C914A2" w:rsidP="00C36F62">
      <w:pPr>
        <w:numPr>
          <w:ilvl w:val="1"/>
          <w:numId w:val="9"/>
        </w:numPr>
        <w:ind w:left="993" w:firstLine="0"/>
        <w:rPr>
          <w:rFonts w:ascii="Arial" w:hAnsi="Arial" w:cs="Arial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>Typ zamocowania (na wyspie, gwinty przyłączy, przekroje węży)</w:t>
      </w:r>
    </w:p>
    <w:p w14:paraId="1BCC4E28" w14:textId="77777777" w:rsidR="00C914A2" w:rsidRPr="006C28BF" w:rsidRDefault="00C914A2" w:rsidP="00C36F62">
      <w:pPr>
        <w:numPr>
          <w:ilvl w:val="1"/>
          <w:numId w:val="9"/>
        </w:numPr>
        <w:ind w:left="993" w:firstLine="0"/>
        <w:rPr>
          <w:rFonts w:ascii="Arial" w:hAnsi="Arial" w:cs="Arial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 xml:space="preserve">Diagnostyka elektrozaworu (ręczne przełączenie pozycji, </w:t>
      </w:r>
    </w:p>
    <w:p w14:paraId="07DF0FA7" w14:textId="77777777" w:rsidR="00C914A2" w:rsidRPr="006C28BF" w:rsidRDefault="00C914A2" w:rsidP="00C36F62">
      <w:pPr>
        <w:numPr>
          <w:ilvl w:val="1"/>
          <w:numId w:val="9"/>
        </w:numPr>
        <w:ind w:left="993" w:firstLine="0"/>
        <w:rPr>
          <w:rFonts w:ascii="Arial" w:hAnsi="Arial" w:cs="Arial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>Dobór siłowników naprawa (rozmiar, przyłącze, mocowanie)</w:t>
      </w:r>
    </w:p>
    <w:p w14:paraId="13683936" w14:textId="77777777" w:rsidR="00C914A2" w:rsidRPr="006C28BF" w:rsidRDefault="00C914A2" w:rsidP="00C36F62">
      <w:pPr>
        <w:numPr>
          <w:ilvl w:val="1"/>
          <w:numId w:val="9"/>
        </w:numPr>
        <w:ind w:left="993" w:firstLine="0"/>
        <w:rPr>
          <w:rFonts w:ascii="Arial" w:hAnsi="Arial" w:cs="Arial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>Dobór i ustawienie akcesoriów (zawory zwrotno-dławiące, zawory przepływu, regulacja)</w:t>
      </w:r>
    </w:p>
    <w:p w14:paraId="2067814B" w14:textId="77777777" w:rsidR="00C914A2" w:rsidRPr="006C28BF" w:rsidRDefault="00C914A2" w:rsidP="00C36F62">
      <w:pPr>
        <w:numPr>
          <w:ilvl w:val="0"/>
          <w:numId w:val="9"/>
        </w:numPr>
        <w:ind w:left="993" w:hanging="426"/>
        <w:rPr>
          <w:rFonts w:ascii="Arial" w:hAnsi="Arial" w:cs="Arial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>Styczniki, przekaźniki, zabezpieczenia</w:t>
      </w:r>
    </w:p>
    <w:p w14:paraId="3DD7E852" w14:textId="77777777" w:rsidR="00C914A2" w:rsidRPr="006C28BF" w:rsidRDefault="00C914A2" w:rsidP="00C36F62">
      <w:pPr>
        <w:numPr>
          <w:ilvl w:val="1"/>
          <w:numId w:val="9"/>
        </w:numPr>
        <w:ind w:left="993" w:firstLine="0"/>
        <w:rPr>
          <w:rFonts w:ascii="Arial" w:hAnsi="Arial" w:cs="Arial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>Umiejętność podmiany na urządzenia o tych samych parametrach</w:t>
      </w:r>
    </w:p>
    <w:p w14:paraId="1EF875F8" w14:textId="77777777" w:rsidR="00C914A2" w:rsidRPr="006C28BF" w:rsidRDefault="00C914A2" w:rsidP="00C36F62">
      <w:pPr>
        <w:numPr>
          <w:ilvl w:val="0"/>
          <w:numId w:val="9"/>
        </w:numPr>
        <w:spacing w:line="276" w:lineRule="auto"/>
        <w:ind w:left="993" w:hanging="426"/>
        <w:rPr>
          <w:rFonts w:ascii="Arial" w:hAnsi="Arial" w:cs="Arial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>Znajomość zasad działania maszyn, umiejętność wychwycenia nieprawidłowości pracy</w:t>
      </w:r>
    </w:p>
    <w:p w14:paraId="3CD27F50" w14:textId="6C45681D" w:rsidR="00C914A2" w:rsidRPr="006C28BF" w:rsidRDefault="00C914A2" w:rsidP="00C36F62">
      <w:pPr>
        <w:numPr>
          <w:ilvl w:val="0"/>
          <w:numId w:val="9"/>
        </w:numPr>
        <w:spacing w:line="276" w:lineRule="auto"/>
        <w:ind w:left="993" w:hanging="426"/>
        <w:rPr>
          <w:rFonts w:ascii="Arial" w:hAnsi="Arial" w:cs="Arial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 xml:space="preserve">Umiejętność czytania schematów elektrycznych i pneumatycznych oraz rysunków złożeniowych </w:t>
      </w:r>
    </w:p>
    <w:p w14:paraId="726B0031" w14:textId="77777777" w:rsidR="00C914A2" w:rsidRPr="006C28BF" w:rsidRDefault="00C914A2" w:rsidP="00C36F62">
      <w:pPr>
        <w:numPr>
          <w:ilvl w:val="0"/>
          <w:numId w:val="9"/>
        </w:numPr>
        <w:spacing w:line="276" w:lineRule="auto"/>
        <w:ind w:left="993" w:hanging="426"/>
        <w:rPr>
          <w:rFonts w:ascii="Arial" w:hAnsi="Arial" w:cs="Arial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 xml:space="preserve">Umiejętność korzystania z przyrządów pomiarowych  </w:t>
      </w:r>
    </w:p>
    <w:p w14:paraId="0DF359BB" w14:textId="77777777" w:rsidR="00C914A2" w:rsidRPr="006C28BF" w:rsidRDefault="00C914A2" w:rsidP="00C36F62">
      <w:pPr>
        <w:numPr>
          <w:ilvl w:val="0"/>
          <w:numId w:val="9"/>
        </w:numPr>
        <w:spacing w:line="276" w:lineRule="auto"/>
        <w:ind w:left="993" w:hanging="426"/>
        <w:rPr>
          <w:rFonts w:ascii="Arial" w:hAnsi="Arial" w:cs="Arial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 xml:space="preserve">Dbanie o gospodarkę materiałową, części zamienne oraz magazyn przy warsztatowy </w:t>
      </w:r>
    </w:p>
    <w:p w14:paraId="4BC60D36" w14:textId="77777777" w:rsidR="00C914A2" w:rsidRPr="006C28BF" w:rsidRDefault="00C914A2" w:rsidP="00C36F62">
      <w:pPr>
        <w:numPr>
          <w:ilvl w:val="0"/>
          <w:numId w:val="9"/>
        </w:numPr>
        <w:spacing w:line="276" w:lineRule="auto"/>
        <w:ind w:left="993" w:hanging="426"/>
        <w:rPr>
          <w:rFonts w:ascii="Arial" w:hAnsi="Arial" w:cs="Arial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>Bieżące naprawy, konserwacja urządzeń, prewencyjne utrzymanie ruchu.</w:t>
      </w:r>
    </w:p>
    <w:p w14:paraId="07F5A5E4" w14:textId="77777777" w:rsidR="00C914A2" w:rsidRPr="006C28BF" w:rsidRDefault="00C914A2" w:rsidP="00C36F62">
      <w:pPr>
        <w:numPr>
          <w:ilvl w:val="0"/>
          <w:numId w:val="9"/>
        </w:numPr>
        <w:spacing w:line="276" w:lineRule="auto"/>
        <w:ind w:left="993" w:hanging="426"/>
        <w:rPr>
          <w:rFonts w:ascii="Arial" w:hAnsi="Arial" w:cs="Arial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>Konserwacja i bieżące naprawy na liniach konfekcyjnych w tym przeglądy TPM.</w:t>
      </w:r>
    </w:p>
    <w:p w14:paraId="75E9C410" w14:textId="77777777" w:rsidR="00C914A2" w:rsidRPr="006C28BF" w:rsidRDefault="00C914A2" w:rsidP="00C36F62">
      <w:pPr>
        <w:numPr>
          <w:ilvl w:val="0"/>
          <w:numId w:val="9"/>
        </w:numPr>
        <w:spacing w:line="276" w:lineRule="auto"/>
        <w:ind w:left="993" w:hanging="426"/>
        <w:rPr>
          <w:rFonts w:ascii="Arial" w:hAnsi="Arial" w:cs="Arial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>Diagnostyka transporterów, ocena stanu zużycia, wymiana klepek, ślizgów i rolek napędowych.</w:t>
      </w:r>
    </w:p>
    <w:p w14:paraId="24138869" w14:textId="77777777" w:rsidR="00C914A2" w:rsidRPr="006C28BF" w:rsidRDefault="00C914A2" w:rsidP="00C36F62">
      <w:pPr>
        <w:numPr>
          <w:ilvl w:val="0"/>
          <w:numId w:val="9"/>
        </w:numPr>
        <w:ind w:left="993" w:hanging="426"/>
        <w:rPr>
          <w:rFonts w:ascii="Arial" w:hAnsi="Arial" w:cs="Arial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>Kontrola, dobór oraz wymiana wkładów filtracyjnych oraz elementów filtrów.</w:t>
      </w:r>
    </w:p>
    <w:p w14:paraId="1C64DB85" w14:textId="77777777" w:rsidR="00C914A2" w:rsidRPr="006C28BF" w:rsidRDefault="00C914A2" w:rsidP="00C36F62">
      <w:pPr>
        <w:numPr>
          <w:ilvl w:val="0"/>
          <w:numId w:val="9"/>
        </w:numPr>
        <w:ind w:left="993" w:hanging="426"/>
        <w:rPr>
          <w:rFonts w:ascii="Arial" w:hAnsi="Arial" w:cs="Arial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>Kontrola instalacji sprężonego powietrza, usuwanie wody z układu, usuwanie nieszczelności, wymiana elementów pneumatycznych. Umiejętność diagnozy usterki sprężarki oraz urządzeń osuszających powietrze.</w:t>
      </w:r>
    </w:p>
    <w:p w14:paraId="644639B5" w14:textId="77777777" w:rsidR="00C914A2" w:rsidRPr="006C28BF" w:rsidRDefault="00C914A2" w:rsidP="00C36F62">
      <w:pPr>
        <w:numPr>
          <w:ilvl w:val="0"/>
          <w:numId w:val="9"/>
        </w:numPr>
        <w:ind w:left="993" w:hanging="426"/>
        <w:rPr>
          <w:rFonts w:ascii="Arial" w:hAnsi="Arial" w:cs="Arial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 xml:space="preserve">Prace warsztatowe, odtwarzanie drobnych elementów, przygotowanie urządzeń </w:t>
      </w:r>
      <w:proofErr w:type="spellStart"/>
      <w:r w:rsidRPr="006C28BF">
        <w:rPr>
          <w:rFonts w:ascii="Arial" w:hAnsi="Arial" w:cs="Arial"/>
          <w:sz w:val="20"/>
          <w:szCs w:val="20"/>
        </w:rPr>
        <w:t>AKPiA</w:t>
      </w:r>
      <w:proofErr w:type="spellEnd"/>
    </w:p>
    <w:p w14:paraId="7520BE06" w14:textId="77777777" w:rsidR="00C914A2" w:rsidRPr="006C28BF" w:rsidRDefault="00C914A2" w:rsidP="00C36F62">
      <w:pPr>
        <w:numPr>
          <w:ilvl w:val="0"/>
          <w:numId w:val="9"/>
        </w:numPr>
        <w:ind w:left="993" w:hanging="426"/>
        <w:rPr>
          <w:rFonts w:ascii="Arial" w:hAnsi="Arial" w:cs="Arial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>Umiejętność wykonywania pomiarów elektrycznych i interpretacja wyników.</w:t>
      </w:r>
    </w:p>
    <w:p w14:paraId="0426F441" w14:textId="77777777" w:rsidR="00C914A2" w:rsidRPr="006C28BF" w:rsidRDefault="00C914A2" w:rsidP="00C36F62">
      <w:pPr>
        <w:numPr>
          <w:ilvl w:val="0"/>
          <w:numId w:val="9"/>
        </w:numPr>
        <w:ind w:left="993" w:hanging="426"/>
        <w:rPr>
          <w:rFonts w:ascii="Arial" w:hAnsi="Arial" w:cs="Arial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 xml:space="preserve"> Znajomość doboru aparatury, oraz zasad ochrony przeciwporażeniowej.</w:t>
      </w:r>
    </w:p>
    <w:p w14:paraId="65750FB1" w14:textId="77777777" w:rsidR="00C914A2" w:rsidRPr="006C28BF" w:rsidRDefault="00C914A2" w:rsidP="00C36F62">
      <w:pPr>
        <w:numPr>
          <w:ilvl w:val="0"/>
          <w:numId w:val="9"/>
        </w:numPr>
        <w:spacing w:line="276" w:lineRule="auto"/>
        <w:ind w:left="993" w:hanging="426"/>
        <w:rPr>
          <w:rFonts w:ascii="Arial" w:hAnsi="Arial" w:cs="Arial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>Wykonywanie lutowania przewodów.</w:t>
      </w:r>
    </w:p>
    <w:p w14:paraId="56E7EE56" w14:textId="03CEF65C" w:rsidR="00C914A2" w:rsidRPr="006C28BF" w:rsidRDefault="00C914A2" w:rsidP="00C36F62">
      <w:pPr>
        <w:numPr>
          <w:ilvl w:val="0"/>
          <w:numId w:val="9"/>
        </w:numPr>
        <w:spacing w:line="276" w:lineRule="auto"/>
        <w:ind w:left="993" w:hanging="426"/>
        <w:rPr>
          <w:rFonts w:ascii="Arial" w:hAnsi="Arial" w:cs="Arial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 xml:space="preserve">Kontrola oraz konserwacja układu grzewczego C.O. wymiana zasuw, pomp nagrzewnic, wymienników, grzejników, nagrzewnic </w:t>
      </w:r>
      <w:r w:rsidR="006C28BF">
        <w:rPr>
          <w:rFonts w:ascii="Arial" w:hAnsi="Arial" w:cs="Arial"/>
          <w:sz w:val="20"/>
          <w:szCs w:val="20"/>
        </w:rPr>
        <w:t>V</w:t>
      </w:r>
      <w:r w:rsidRPr="006C28BF">
        <w:rPr>
          <w:rFonts w:ascii="Arial" w:hAnsi="Arial" w:cs="Arial"/>
          <w:sz w:val="20"/>
          <w:szCs w:val="20"/>
        </w:rPr>
        <w:t>olcano, usuwanie wycieków, odpowietrzenie instalacji.</w:t>
      </w:r>
    </w:p>
    <w:p w14:paraId="1AAF4ECF" w14:textId="77777777" w:rsidR="00C914A2" w:rsidRPr="006C28BF" w:rsidRDefault="00C914A2" w:rsidP="00C36F62">
      <w:pPr>
        <w:numPr>
          <w:ilvl w:val="0"/>
          <w:numId w:val="9"/>
        </w:numPr>
        <w:ind w:left="993" w:hanging="426"/>
        <w:rPr>
          <w:rFonts w:ascii="Arial" w:hAnsi="Arial" w:cs="Arial"/>
          <w:strike/>
          <w:color w:val="FF0000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 xml:space="preserve">Serwis systemów grzewczych </w:t>
      </w:r>
      <w:r w:rsidRPr="006C28BF">
        <w:rPr>
          <w:rFonts w:ascii="Arial" w:hAnsi="Arial" w:cs="Arial"/>
          <w:i/>
          <w:iCs/>
          <w:sz w:val="20"/>
          <w:szCs w:val="20"/>
        </w:rPr>
        <w:t>w tym komory grzewcze, elektryczne systemy grzewcze</w:t>
      </w:r>
    </w:p>
    <w:p w14:paraId="526F0E73" w14:textId="77777777" w:rsidR="00C914A2" w:rsidRPr="006C28BF" w:rsidRDefault="00C914A2" w:rsidP="00C36F62">
      <w:pPr>
        <w:numPr>
          <w:ilvl w:val="0"/>
          <w:numId w:val="9"/>
        </w:numPr>
        <w:ind w:left="993" w:hanging="426"/>
        <w:rPr>
          <w:rFonts w:ascii="Arial" w:hAnsi="Arial" w:cs="Arial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 xml:space="preserve">Podstawowa diagnostyka oraz usuwanie bieżących usterek bezpośrednio na zabudowanych układach i urządzeniach </w:t>
      </w:r>
      <w:proofErr w:type="spellStart"/>
      <w:r w:rsidRPr="006C28BF">
        <w:rPr>
          <w:rFonts w:ascii="Arial" w:hAnsi="Arial" w:cs="Arial"/>
          <w:sz w:val="20"/>
          <w:szCs w:val="20"/>
        </w:rPr>
        <w:t>AKPiA</w:t>
      </w:r>
      <w:proofErr w:type="spellEnd"/>
      <w:r w:rsidRPr="006C28BF">
        <w:rPr>
          <w:rFonts w:ascii="Arial" w:hAnsi="Arial" w:cs="Arial"/>
          <w:sz w:val="20"/>
          <w:szCs w:val="20"/>
        </w:rPr>
        <w:t>.</w:t>
      </w:r>
    </w:p>
    <w:p w14:paraId="098A34E9" w14:textId="77777777" w:rsidR="00C914A2" w:rsidRPr="006C28BF" w:rsidRDefault="00C914A2" w:rsidP="00C36F62">
      <w:pPr>
        <w:numPr>
          <w:ilvl w:val="0"/>
          <w:numId w:val="9"/>
        </w:numPr>
        <w:spacing w:line="276" w:lineRule="auto"/>
        <w:ind w:left="993" w:hanging="426"/>
        <w:rPr>
          <w:rFonts w:ascii="Arial" w:hAnsi="Arial" w:cs="Arial"/>
          <w:color w:val="00B050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 xml:space="preserve">Diagnozowanie nieprawidłowości w instalacjach elektrycznych oraz </w:t>
      </w:r>
      <w:r w:rsidRPr="006C28BF">
        <w:rPr>
          <w:rFonts w:ascii="Arial" w:hAnsi="Arial" w:cs="Arial"/>
          <w:strike/>
          <w:sz w:val="20"/>
          <w:szCs w:val="20"/>
        </w:rPr>
        <w:t>samodzielne</w:t>
      </w:r>
      <w:r w:rsidRPr="006C28BF">
        <w:rPr>
          <w:rFonts w:ascii="Arial" w:hAnsi="Arial" w:cs="Arial"/>
          <w:sz w:val="20"/>
          <w:szCs w:val="20"/>
        </w:rPr>
        <w:t xml:space="preserve"> ich usuwanie.</w:t>
      </w:r>
    </w:p>
    <w:p w14:paraId="161C8E09" w14:textId="77777777" w:rsidR="00C914A2" w:rsidRPr="006C28BF" w:rsidRDefault="00C914A2" w:rsidP="00C36F62">
      <w:pPr>
        <w:numPr>
          <w:ilvl w:val="0"/>
          <w:numId w:val="9"/>
        </w:numPr>
        <w:ind w:left="993" w:hanging="426"/>
        <w:rPr>
          <w:rFonts w:ascii="Arial" w:hAnsi="Arial" w:cs="Arial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>Bieżące naprawy drukarek przemysłowych</w:t>
      </w:r>
    </w:p>
    <w:p w14:paraId="6081BC5E" w14:textId="77777777" w:rsidR="00C914A2" w:rsidRPr="006C28BF" w:rsidRDefault="00C914A2" w:rsidP="00C36F62">
      <w:pPr>
        <w:numPr>
          <w:ilvl w:val="0"/>
          <w:numId w:val="9"/>
        </w:numPr>
        <w:spacing w:line="276" w:lineRule="auto"/>
        <w:ind w:left="993" w:hanging="426"/>
        <w:rPr>
          <w:rFonts w:ascii="Arial" w:hAnsi="Arial" w:cs="Arial"/>
          <w:color w:val="00B050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 xml:space="preserve">Umiejętność odczytania błędów w falownikach i ich interpretacja </w:t>
      </w:r>
    </w:p>
    <w:p w14:paraId="6C245ED4" w14:textId="77777777" w:rsidR="00C914A2" w:rsidRPr="006C28BF" w:rsidRDefault="00C914A2" w:rsidP="00C36F62">
      <w:pPr>
        <w:numPr>
          <w:ilvl w:val="0"/>
          <w:numId w:val="9"/>
        </w:numPr>
        <w:spacing w:line="276" w:lineRule="auto"/>
        <w:ind w:left="993" w:hanging="426"/>
        <w:rPr>
          <w:rFonts w:ascii="Arial" w:hAnsi="Arial" w:cs="Arial"/>
          <w:color w:val="00B050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>Naprawa, wymiana silników elektrycznych oraz napędów.</w:t>
      </w:r>
    </w:p>
    <w:p w14:paraId="4A56CE72" w14:textId="77777777" w:rsidR="00C914A2" w:rsidRPr="006C28BF" w:rsidRDefault="00C914A2" w:rsidP="00C36F62">
      <w:pPr>
        <w:numPr>
          <w:ilvl w:val="0"/>
          <w:numId w:val="9"/>
        </w:numPr>
        <w:spacing w:line="276" w:lineRule="auto"/>
        <w:ind w:left="993" w:hanging="426"/>
        <w:rPr>
          <w:rFonts w:ascii="Arial" w:hAnsi="Arial" w:cs="Arial"/>
          <w:color w:val="00B050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 xml:space="preserve">Prace warsztatowe, odtwarzanie drobnych elementów, przygotowanie urządzeń, diagnostyka, umiejętność regulacji, </w:t>
      </w:r>
    </w:p>
    <w:p w14:paraId="7F3AC6C0" w14:textId="77777777" w:rsidR="00C914A2" w:rsidRPr="006C28BF" w:rsidRDefault="00C914A2" w:rsidP="00C36F62">
      <w:pPr>
        <w:numPr>
          <w:ilvl w:val="0"/>
          <w:numId w:val="9"/>
        </w:numPr>
        <w:spacing w:line="276" w:lineRule="auto"/>
        <w:ind w:left="993" w:hanging="426"/>
        <w:rPr>
          <w:rFonts w:ascii="Arial" w:hAnsi="Arial" w:cs="Arial"/>
          <w:strike/>
          <w:color w:val="00B050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>Diagnostyka stanu pracy, naprawa, wymiana pomp</w:t>
      </w:r>
    </w:p>
    <w:p w14:paraId="0CE79DB4" w14:textId="77777777" w:rsidR="00C914A2" w:rsidRPr="006C28BF" w:rsidRDefault="00C914A2" w:rsidP="00C36F62">
      <w:pPr>
        <w:numPr>
          <w:ilvl w:val="0"/>
          <w:numId w:val="9"/>
        </w:numPr>
        <w:spacing w:line="276" w:lineRule="auto"/>
        <w:ind w:left="993" w:hanging="426"/>
        <w:rPr>
          <w:rFonts w:ascii="Arial" w:hAnsi="Arial" w:cs="Arial"/>
          <w:strike/>
          <w:color w:val="00B050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>Diagnostyka stanu pracy, naprawa, wymiana przekładni.</w:t>
      </w:r>
    </w:p>
    <w:p w14:paraId="2C99AFE0" w14:textId="77777777" w:rsidR="00C914A2" w:rsidRPr="006C28BF" w:rsidRDefault="00C914A2" w:rsidP="00C36F62">
      <w:pPr>
        <w:numPr>
          <w:ilvl w:val="0"/>
          <w:numId w:val="9"/>
        </w:numPr>
        <w:spacing w:line="276" w:lineRule="auto"/>
        <w:ind w:left="993" w:hanging="426"/>
        <w:rPr>
          <w:rFonts w:ascii="Arial" w:hAnsi="Arial" w:cs="Arial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 xml:space="preserve">Inspekcja urządzeń wirujących, demontaż i wymiana części składowych (np. łożyska). </w:t>
      </w:r>
    </w:p>
    <w:p w14:paraId="1EFCE1AB" w14:textId="77777777" w:rsidR="00C914A2" w:rsidRPr="006C28BF" w:rsidRDefault="00C914A2" w:rsidP="00C36F62">
      <w:pPr>
        <w:numPr>
          <w:ilvl w:val="0"/>
          <w:numId w:val="9"/>
        </w:numPr>
        <w:spacing w:line="276" w:lineRule="auto"/>
        <w:ind w:left="993" w:hanging="426"/>
        <w:rPr>
          <w:rFonts w:ascii="Arial" w:hAnsi="Arial" w:cs="Arial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>Kontrola stanu pracy zaworów, zasuw. Demontaż i naprawa, wymiana uszczelnień.</w:t>
      </w:r>
    </w:p>
    <w:p w14:paraId="666A26EC" w14:textId="77777777" w:rsidR="00C914A2" w:rsidRPr="006C28BF" w:rsidRDefault="00C914A2" w:rsidP="00C36F62">
      <w:pPr>
        <w:numPr>
          <w:ilvl w:val="0"/>
          <w:numId w:val="9"/>
        </w:numPr>
        <w:spacing w:line="276" w:lineRule="auto"/>
        <w:ind w:left="993" w:hanging="426"/>
        <w:rPr>
          <w:rFonts w:ascii="Arial" w:hAnsi="Arial" w:cs="Arial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 xml:space="preserve">Kontrola urządzeń </w:t>
      </w:r>
      <w:proofErr w:type="spellStart"/>
      <w:r w:rsidRPr="006C28BF">
        <w:rPr>
          <w:rFonts w:ascii="Arial" w:hAnsi="Arial" w:cs="Arial"/>
          <w:sz w:val="20"/>
          <w:szCs w:val="20"/>
        </w:rPr>
        <w:t>piggingowych</w:t>
      </w:r>
      <w:proofErr w:type="spellEnd"/>
      <w:r w:rsidRPr="006C28BF">
        <w:rPr>
          <w:rFonts w:ascii="Arial" w:hAnsi="Arial" w:cs="Arial"/>
          <w:sz w:val="20"/>
          <w:szCs w:val="20"/>
        </w:rPr>
        <w:t>. Wymiana tłoków, oraz części składowych.</w:t>
      </w:r>
    </w:p>
    <w:p w14:paraId="116428B8" w14:textId="46DF9FD7" w:rsidR="00C914A2" w:rsidRPr="006C28BF" w:rsidRDefault="00C914A2" w:rsidP="00C36F62">
      <w:pPr>
        <w:numPr>
          <w:ilvl w:val="0"/>
          <w:numId w:val="9"/>
        </w:numPr>
        <w:spacing w:line="276" w:lineRule="auto"/>
        <w:ind w:left="993" w:hanging="426"/>
        <w:rPr>
          <w:rFonts w:ascii="Arial" w:hAnsi="Arial" w:cs="Arial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 xml:space="preserve">Kontrola stanu oraz naprawa węży produktowych oraz złącz  </w:t>
      </w:r>
      <w:r w:rsidR="006C28BF" w:rsidRPr="006C28BF">
        <w:rPr>
          <w:rFonts w:ascii="Arial" w:hAnsi="Arial" w:cs="Arial"/>
          <w:sz w:val="20"/>
          <w:szCs w:val="20"/>
        </w:rPr>
        <w:t>sucho odcinających</w:t>
      </w:r>
      <w:r w:rsidRPr="006C28BF">
        <w:rPr>
          <w:rFonts w:ascii="Arial" w:hAnsi="Arial" w:cs="Arial"/>
          <w:sz w:val="20"/>
          <w:szCs w:val="20"/>
        </w:rPr>
        <w:t xml:space="preserve"> </w:t>
      </w:r>
    </w:p>
    <w:p w14:paraId="4A7ACD6C" w14:textId="77777777" w:rsidR="00C914A2" w:rsidRPr="006C28BF" w:rsidRDefault="00C914A2" w:rsidP="00C36F62">
      <w:pPr>
        <w:numPr>
          <w:ilvl w:val="0"/>
          <w:numId w:val="9"/>
        </w:numPr>
        <w:spacing w:line="276" w:lineRule="auto"/>
        <w:ind w:left="993" w:hanging="426"/>
        <w:rPr>
          <w:rFonts w:ascii="Arial" w:hAnsi="Arial" w:cs="Arial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>Kontrola oraz konserwacja układów instalacji pary, wymiana armatury w tym odwadniaczy i zaworów regulacyjnych oraz uszczelnień.</w:t>
      </w:r>
    </w:p>
    <w:p w14:paraId="64277303" w14:textId="77777777" w:rsidR="00C914A2" w:rsidRPr="006C28BF" w:rsidRDefault="00C914A2" w:rsidP="00C36F62">
      <w:pPr>
        <w:numPr>
          <w:ilvl w:val="0"/>
          <w:numId w:val="9"/>
        </w:numPr>
        <w:spacing w:line="276" w:lineRule="auto"/>
        <w:ind w:left="993" w:hanging="426"/>
        <w:rPr>
          <w:rFonts w:ascii="Arial" w:hAnsi="Arial" w:cs="Arial"/>
          <w:color w:val="00B050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 xml:space="preserve">Kontrola stanu, naprawa i wymiana  elektrozaworów, cewek,  wysp zaworowych, siłowników </w:t>
      </w:r>
    </w:p>
    <w:p w14:paraId="58741E91" w14:textId="77777777" w:rsidR="00C914A2" w:rsidRPr="006C28BF" w:rsidRDefault="00C914A2" w:rsidP="00C36F62">
      <w:pPr>
        <w:numPr>
          <w:ilvl w:val="0"/>
          <w:numId w:val="9"/>
        </w:numPr>
        <w:spacing w:line="276" w:lineRule="auto"/>
        <w:ind w:left="993" w:hanging="426"/>
        <w:rPr>
          <w:rFonts w:ascii="Arial" w:hAnsi="Arial" w:cs="Arial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lastRenderedPageBreak/>
        <w:t xml:space="preserve">Wymiana zaworów bezpieczeństwa, kontrola stanu zbiorników (wzrokowa), wymiana uszczelnień. </w:t>
      </w:r>
    </w:p>
    <w:p w14:paraId="79C590C4" w14:textId="77777777" w:rsidR="00C914A2" w:rsidRPr="006C28BF" w:rsidRDefault="00C914A2" w:rsidP="00C36F62">
      <w:pPr>
        <w:numPr>
          <w:ilvl w:val="0"/>
          <w:numId w:val="9"/>
        </w:numPr>
        <w:spacing w:line="276" w:lineRule="auto"/>
        <w:ind w:left="993" w:hanging="426"/>
        <w:rPr>
          <w:rFonts w:ascii="Arial" w:hAnsi="Arial" w:cs="Arial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>Diagnostyka, naprawa mieszadeł i wentylatorów.</w:t>
      </w:r>
    </w:p>
    <w:p w14:paraId="2B4FA537" w14:textId="77777777" w:rsidR="00C914A2" w:rsidRPr="006C28BF" w:rsidRDefault="00C914A2" w:rsidP="00C36F62">
      <w:pPr>
        <w:numPr>
          <w:ilvl w:val="0"/>
          <w:numId w:val="9"/>
        </w:numPr>
        <w:spacing w:line="276" w:lineRule="auto"/>
        <w:ind w:left="993" w:hanging="426"/>
        <w:rPr>
          <w:rFonts w:ascii="Arial" w:hAnsi="Arial" w:cs="Arial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>Sprawdzenie stanu mocowania maszyn, urządzeń oraz elementów infrastruktury.</w:t>
      </w:r>
    </w:p>
    <w:p w14:paraId="29820C1E" w14:textId="77777777" w:rsidR="00C914A2" w:rsidRPr="006C28BF" w:rsidRDefault="00C914A2" w:rsidP="00C36F62">
      <w:pPr>
        <w:numPr>
          <w:ilvl w:val="0"/>
          <w:numId w:val="9"/>
        </w:numPr>
        <w:spacing w:line="276" w:lineRule="auto"/>
        <w:ind w:left="993" w:hanging="426"/>
        <w:rPr>
          <w:rFonts w:ascii="Arial" w:hAnsi="Arial" w:cs="Arial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 xml:space="preserve">Umiejętność wykonania nowego mocowania (skręcanie, gwintowanie, </w:t>
      </w:r>
      <w:proofErr w:type="spellStart"/>
      <w:r w:rsidRPr="006C28BF">
        <w:rPr>
          <w:rFonts w:ascii="Arial" w:hAnsi="Arial" w:cs="Arial"/>
          <w:sz w:val="20"/>
          <w:szCs w:val="20"/>
        </w:rPr>
        <w:t>kotwienie</w:t>
      </w:r>
      <w:proofErr w:type="spellEnd"/>
      <w:r w:rsidRPr="006C28BF">
        <w:rPr>
          <w:rFonts w:ascii="Arial" w:hAnsi="Arial" w:cs="Arial"/>
          <w:sz w:val="20"/>
          <w:szCs w:val="20"/>
        </w:rPr>
        <w:t>).</w:t>
      </w:r>
    </w:p>
    <w:p w14:paraId="7D17AC44" w14:textId="77777777" w:rsidR="00C914A2" w:rsidRPr="006C28BF" w:rsidRDefault="00C914A2" w:rsidP="00C36F62">
      <w:pPr>
        <w:numPr>
          <w:ilvl w:val="0"/>
          <w:numId w:val="9"/>
        </w:numPr>
        <w:spacing w:line="276" w:lineRule="auto"/>
        <w:ind w:left="993" w:hanging="426"/>
        <w:rPr>
          <w:rFonts w:ascii="Arial" w:hAnsi="Arial" w:cs="Arial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>Kontrola manometrycznych urządzeń pomiarowych i ich wymiana.</w:t>
      </w:r>
    </w:p>
    <w:p w14:paraId="1038B6F3" w14:textId="77777777" w:rsidR="00C914A2" w:rsidRPr="006C28BF" w:rsidRDefault="00C914A2" w:rsidP="00C36F62">
      <w:pPr>
        <w:numPr>
          <w:ilvl w:val="0"/>
          <w:numId w:val="9"/>
        </w:numPr>
        <w:spacing w:line="276" w:lineRule="auto"/>
        <w:ind w:left="993" w:hanging="426"/>
        <w:rPr>
          <w:rFonts w:ascii="Arial" w:hAnsi="Arial" w:cs="Arial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>Kontrola krańcówek, urządzeń zabezpieczających, zamków, rygli.</w:t>
      </w:r>
    </w:p>
    <w:p w14:paraId="6ACF40B2" w14:textId="77777777" w:rsidR="00C914A2" w:rsidRPr="006C28BF" w:rsidRDefault="00C914A2" w:rsidP="00C36F62">
      <w:pPr>
        <w:numPr>
          <w:ilvl w:val="0"/>
          <w:numId w:val="9"/>
        </w:numPr>
        <w:spacing w:line="276" w:lineRule="auto"/>
        <w:ind w:left="993" w:hanging="426"/>
        <w:rPr>
          <w:rFonts w:ascii="Arial" w:hAnsi="Arial" w:cs="Arial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>Montaż piktogramów, opisów oraz tablic informacyjnych.</w:t>
      </w:r>
    </w:p>
    <w:p w14:paraId="2BF1E440" w14:textId="77777777" w:rsidR="00C914A2" w:rsidRPr="006C28BF" w:rsidRDefault="00C914A2" w:rsidP="00C36F62">
      <w:pPr>
        <w:numPr>
          <w:ilvl w:val="0"/>
          <w:numId w:val="9"/>
        </w:numPr>
        <w:spacing w:line="276" w:lineRule="auto"/>
        <w:ind w:left="993" w:hanging="426"/>
        <w:rPr>
          <w:rFonts w:ascii="Arial" w:hAnsi="Arial" w:cs="Arial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>Drobne prace izolacyjne (montaż wełny) oraz otworzenie obróbek blacharskich.</w:t>
      </w:r>
    </w:p>
    <w:p w14:paraId="79CE4131" w14:textId="77777777" w:rsidR="00C914A2" w:rsidRPr="006C28BF" w:rsidRDefault="00C914A2" w:rsidP="00C36F62">
      <w:pPr>
        <w:widowControl w:val="0"/>
        <w:numPr>
          <w:ilvl w:val="0"/>
          <w:numId w:val="9"/>
        </w:numPr>
        <w:autoSpaceDE w:val="0"/>
        <w:autoSpaceDN w:val="0"/>
        <w:adjustRightInd w:val="0"/>
        <w:ind w:left="993" w:hanging="426"/>
        <w:rPr>
          <w:rFonts w:ascii="Arial" w:hAnsi="Arial" w:cs="Arial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>Przegląd, regeneracja, czyszczenie i konserwacja zaworów oddechowych</w:t>
      </w:r>
    </w:p>
    <w:p w14:paraId="78A7DBC0" w14:textId="77777777" w:rsidR="00C914A2" w:rsidRPr="006C28BF" w:rsidRDefault="00C914A2" w:rsidP="00C36F62">
      <w:pPr>
        <w:widowControl w:val="0"/>
        <w:numPr>
          <w:ilvl w:val="0"/>
          <w:numId w:val="9"/>
        </w:numPr>
        <w:autoSpaceDE w:val="0"/>
        <w:autoSpaceDN w:val="0"/>
        <w:adjustRightInd w:val="0"/>
        <w:ind w:left="993" w:hanging="426"/>
        <w:rPr>
          <w:rFonts w:ascii="Arial" w:hAnsi="Arial" w:cs="Arial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>Ślepienie rurociągów parowych, produktowych itp. wynikających z potrzeb remontowych lub produkcyjnych.</w:t>
      </w:r>
    </w:p>
    <w:p w14:paraId="37A90253" w14:textId="6AF43F59" w:rsidR="00C914A2" w:rsidRPr="00C36F62" w:rsidRDefault="00C914A2" w:rsidP="00C36F62">
      <w:pPr>
        <w:numPr>
          <w:ilvl w:val="0"/>
          <w:numId w:val="9"/>
        </w:numPr>
        <w:spacing w:line="276" w:lineRule="auto"/>
        <w:ind w:left="993" w:hanging="426"/>
        <w:rPr>
          <w:rFonts w:ascii="Arial" w:hAnsi="Arial" w:cs="Arial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 xml:space="preserve">Wykonywanie prac związanych z przygotowaniem zbiorników do remontu. Asysta techniczna w czynnościach związanych z legalizacją oraz </w:t>
      </w:r>
      <w:proofErr w:type="spellStart"/>
      <w:r w:rsidRPr="006C28BF">
        <w:rPr>
          <w:rFonts w:ascii="Arial" w:hAnsi="Arial" w:cs="Arial"/>
          <w:sz w:val="20"/>
          <w:szCs w:val="20"/>
        </w:rPr>
        <w:t>litrażowaniem</w:t>
      </w:r>
      <w:proofErr w:type="spellEnd"/>
      <w:r w:rsidRPr="006C28BF">
        <w:rPr>
          <w:rFonts w:ascii="Arial" w:hAnsi="Arial" w:cs="Arial"/>
          <w:sz w:val="20"/>
          <w:szCs w:val="20"/>
        </w:rPr>
        <w:t xml:space="preserve"> zbiorników, </w:t>
      </w:r>
    </w:p>
    <w:p w14:paraId="69CAEBF0" w14:textId="77777777" w:rsidR="00C914A2" w:rsidRPr="006C28BF" w:rsidRDefault="00C914A2" w:rsidP="00C36F62">
      <w:pPr>
        <w:widowControl w:val="0"/>
        <w:numPr>
          <w:ilvl w:val="0"/>
          <w:numId w:val="9"/>
        </w:numPr>
        <w:autoSpaceDE w:val="0"/>
        <w:autoSpaceDN w:val="0"/>
        <w:adjustRightInd w:val="0"/>
        <w:ind w:left="993" w:hanging="426"/>
        <w:rPr>
          <w:rFonts w:ascii="Arial" w:hAnsi="Arial" w:cs="Arial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>Docinanie i wymiana uszczelek.</w:t>
      </w:r>
    </w:p>
    <w:p w14:paraId="28CA4276" w14:textId="77777777" w:rsidR="00C914A2" w:rsidRPr="006C28BF" w:rsidRDefault="00C914A2" w:rsidP="00C36F62">
      <w:pPr>
        <w:widowControl w:val="0"/>
        <w:numPr>
          <w:ilvl w:val="0"/>
          <w:numId w:val="9"/>
        </w:numPr>
        <w:autoSpaceDE w:val="0"/>
        <w:autoSpaceDN w:val="0"/>
        <w:adjustRightInd w:val="0"/>
        <w:ind w:left="993" w:hanging="426"/>
        <w:rPr>
          <w:rFonts w:ascii="Arial" w:hAnsi="Arial" w:cs="Arial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>Wykonywanie prac związanych z przygotowaniem zbiorników do remontu, praca w przestrzeniach zamkniętych.</w:t>
      </w:r>
    </w:p>
    <w:p w14:paraId="72646E66" w14:textId="77777777" w:rsidR="00C914A2" w:rsidRPr="006C28BF" w:rsidRDefault="00C914A2" w:rsidP="00C36F62">
      <w:pPr>
        <w:widowControl w:val="0"/>
        <w:numPr>
          <w:ilvl w:val="0"/>
          <w:numId w:val="9"/>
        </w:numPr>
        <w:autoSpaceDE w:val="0"/>
        <w:autoSpaceDN w:val="0"/>
        <w:adjustRightInd w:val="0"/>
        <w:ind w:left="993" w:right="400" w:hanging="426"/>
        <w:rPr>
          <w:rFonts w:ascii="Arial" w:hAnsi="Arial" w:cs="Arial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 xml:space="preserve">Ślepienie rurociągów, </w:t>
      </w:r>
      <w:proofErr w:type="spellStart"/>
      <w:r w:rsidRPr="006C28BF">
        <w:rPr>
          <w:rFonts w:ascii="Arial" w:hAnsi="Arial" w:cs="Arial"/>
          <w:sz w:val="20"/>
          <w:szCs w:val="20"/>
        </w:rPr>
        <w:t>rozdeklowanie</w:t>
      </w:r>
      <w:proofErr w:type="spellEnd"/>
      <w:r w:rsidRPr="006C28BF">
        <w:rPr>
          <w:rFonts w:ascii="Arial" w:hAnsi="Arial" w:cs="Arial"/>
          <w:sz w:val="20"/>
          <w:szCs w:val="20"/>
        </w:rPr>
        <w:t xml:space="preserve"> i </w:t>
      </w:r>
      <w:proofErr w:type="spellStart"/>
      <w:r w:rsidRPr="006C28BF">
        <w:rPr>
          <w:rFonts w:ascii="Arial" w:hAnsi="Arial" w:cs="Arial"/>
          <w:sz w:val="20"/>
          <w:szCs w:val="20"/>
        </w:rPr>
        <w:t>deklowanie</w:t>
      </w:r>
      <w:proofErr w:type="spellEnd"/>
      <w:r w:rsidRPr="006C28BF">
        <w:rPr>
          <w:rFonts w:ascii="Arial" w:hAnsi="Arial" w:cs="Arial"/>
          <w:sz w:val="20"/>
          <w:szCs w:val="20"/>
        </w:rPr>
        <w:t xml:space="preserve"> włazów, demontaż i ponowny montaż armatury, izolacji, wykonanie niezbędnych prac umożliwiających czyszczenie i parowanie zbiorników.</w:t>
      </w:r>
    </w:p>
    <w:p w14:paraId="11EC2E7A" w14:textId="0C03C3F0" w:rsidR="00C914A2" w:rsidRPr="006C28BF" w:rsidRDefault="00C914A2" w:rsidP="00C36F62">
      <w:pPr>
        <w:numPr>
          <w:ilvl w:val="0"/>
          <w:numId w:val="9"/>
        </w:numPr>
        <w:spacing w:line="276" w:lineRule="auto"/>
        <w:ind w:left="993" w:hanging="426"/>
        <w:rPr>
          <w:rFonts w:ascii="Arial" w:hAnsi="Arial" w:cs="Arial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>. Kontrola, konserwacja oraz naprawa (czyszczenie, malowanie</w:t>
      </w:r>
      <w:r w:rsidR="006C28BF">
        <w:rPr>
          <w:rFonts w:ascii="Arial" w:hAnsi="Arial" w:cs="Arial"/>
          <w:sz w:val="20"/>
          <w:szCs w:val="20"/>
        </w:rPr>
        <w:t>,</w:t>
      </w:r>
      <w:r w:rsidRPr="006C28B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C28BF">
        <w:rPr>
          <w:rFonts w:ascii="Arial" w:hAnsi="Arial" w:cs="Arial"/>
          <w:sz w:val="20"/>
          <w:szCs w:val="20"/>
        </w:rPr>
        <w:t>antykorozja</w:t>
      </w:r>
      <w:proofErr w:type="spellEnd"/>
      <w:r w:rsidRPr="006C28BF">
        <w:rPr>
          <w:rFonts w:ascii="Arial" w:hAnsi="Arial" w:cs="Arial"/>
          <w:sz w:val="20"/>
          <w:szCs w:val="20"/>
        </w:rPr>
        <w:t xml:space="preserve">) estakad, podestów oraz pomostów obsługowych, w tym konserwacja podestów opuszczanych na cysterny, </w:t>
      </w:r>
    </w:p>
    <w:p w14:paraId="2CBFB5B2" w14:textId="77777777" w:rsidR="00C914A2" w:rsidRPr="006C28BF" w:rsidRDefault="00C914A2" w:rsidP="00C36F62">
      <w:pPr>
        <w:numPr>
          <w:ilvl w:val="0"/>
          <w:numId w:val="9"/>
        </w:numPr>
        <w:spacing w:line="276" w:lineRule="auto"/>
        <w:ind w:left="993" w:hanging="426"/>
        <w:rPr>
          <w:rFonts w:ascii="Arial" w:hAnsi="Arial" w:cs="Arial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>Kontrola oraz konserwacja drabin.</w:t>
      </w:r>
    </w:p>
    <w:p w14:paraId="51AA2A0E" w14:textId="77777777" w:rsidR="00C914A2" w:rsidRPr="006C28BF" w:rsidRDefault="00C914A2" w:rsidP="00C36F62">
      <w:pPr>
        <w:numPr>
          <w:ilvl w:val="0"/>
          <w:numId w:val="9"/>
        </w:numPr>
        <w:spacing w:line="276" w:lineRule="auto"/>
        <w:ind w:left="993" w:hanging="426"/>
        <w:rPr>
          <w:rFonts w:ascii="Arial" w:hAnsi="Arial" w:cs="Arial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>doraźna naprawa systemów asekuracyjnych, zgłaszanie zauważonych nieprawidłowości.</w:t>
      </w:r>
    </w:p>
    <w:p w14:paraId="081C445D" w14:textId="77777777" w:rsidR="00C914A2" w:rsidRPr="006C28BF" w:rsidRDefault="00C914A2" w:rsidP="00C36F62">
      <w:pPr>
        <w:numPr>
          <w:ilvl w:val="0"/>
          <w:numId w:val="9"/>
        </w:numPr>
        <w:spacing w:line="276" w:lineRule="auto"/>
        <w:ind w:left="993" w:hanging="426"/>
        <w:rPr>
          <w:rFonts w:ascii="Arial" w:hAnsi="Arial" w:cs="Arial"/>
          <w:color w:val="FF0000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 xml:space="preserve">Drobne naprawy na rurociągach technologicznych: wymiana króćców, kołnierzy, kształtek, odcinków rur, elementów złącznych., uchwytów itp. </w:t>
      </w:r>
    </w:p>
    <w:p w14:paraId="3F775F21" w14:textId="77777777" w:rsidR="00C914A2" w:rsidRPr="006C28BF" w:rsidRDefault="00C914A2" w:rsidP="00C36F62">
      <w:pPr>
        <w:numPr>
          <w:ilvl w:val="0"/>
          <w:numId w:val="9"/>
        </w:numPr>
        <w:spacing w:line="276" w:lineRule="auto"/>
        <w:ind w:left="993" w:hanging="426"/>
        <w:rPr>
          <w:rFonts w:ascii="Arial" w:hAnsi="Arial" w:cs="Arial"/>
          <w:strike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>Transport materiałów niezbędnych do wykonania naprawy (załadunek-transport-rozładunek). W tym transport kompletnych urządzeń wielkogabarytowych.</w:t>
      </w:r>
    </w:p>
    <w:p w14:paraId="6189496E" w14:textId="77777777" w:rsidR="00C914A2" w:rsidRPr="006C28BF" w:rsidRDefault="00C914A2" w:rsidP="00C36F62">
      <w:pPr>
        <w:numPr>
          <w:ilvl w:val="0"/>
          <w:numId w:val="9"/>
        </w:numPr>
        <w:spacing w:line="276" w:lineRule="auto"/>
        <w:ind w:left="993" w:hanging="426"/>
        <w:rPr>
          <w:rFonts w:ascii="Arial" w:hAnsi="Arial" w:cs="Arial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>Wykonywanie prac przygotowawczych do badań okresowych urządzeń podlegających okresowo badaniom UDT wg. uzgodnień dokonanych z inspektorem UDT</w:t>
      </w:r>
    </w:p>
    <w:p w14:paraId="6AD2F5FF" w14:textId="77777777" w:rsidR="00C914A2" w:rsidRPr="006C28BF" w:rsidRDefault="00C914A2" w:rsidP="00C36F62">
      <w:pPr>
        <w:numPr>
          <w:ilvl w:val="0"/>
          <w:numId w:val="9"/>
        </w:numPr>
        <w:spacing w:line="276" w:lineRule="auto"/>
        <w:ind w:left="993" w:hanging="426"/>
        <w:rPr>
          <w:rFonts w:ascii="Arial" w:hAnsi="Arial" w:cs="Arial"/>
          <w:color w:val="FF0000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>Na wezwanie w terminie do 3 dni roboczych wykonywanie drobnych prac spawalniczych przez osobę posiadającą uprawnienia spawalnicze.</w:t>
      </w:r>
    </w:p>
    <w:p w14:paraId="3A342D33" w14:textId="77777777" w:rsidR="00C914A2" w:rsidRPr="006C28BF" w:rsidRDefault="00C914A2" w:rsidP="00C36F62">
      <w:pPr>
        <w:numPr>
          <w:ilvl w:val="0"/>
          <w:numId w:val="9"/>
        </w:numPr>
        <w:spacing w:line="276" w:lineRule="auto"/>
        <w:ind w:left="993" w:hanging="426"/>
        <w:rPr>
          <w:rFonts w:ascii="Arial" w:hAnsi="Arial" w:cs="Arial"/>
          <w:color w:val="FF0000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>Drobne prace konserwacyjne w budynkach produkcyjnych i administracyjnych.</w:t>
      </w:r>
    </w:p>
    <w:p w14:paraId="7EB6D737" w14:textId="77777777" w:rsidR="00C914A2" w:rsidRPr="006C28BF" w:rsidRDefault="00C914A2" w:rsidP="00C36F62">
      <w:pPr>
        <w:numPr>
          <w:ilvl w:val="0"/>
          <w:numId w:val="9"/>
        </w:numPr>
        <w:spacing w:line="276" w:lineRule="auto"/>
        <w:ind w:left="993" w:hanging="426"/>
        <w:rPr>
          <w:rFonts w:ascii="Arial" w:hAnsi="Arial" w:cs="Arial"/>
          <w:color w:val="FF0000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 xml:space="preserve">Codzienna kontrola stanu technicznego infrastruktury oraz urządzeń według wewnętrznych  wytycznych wraz z odnotowaniem w raporcie. </w:t>
      </w:r>
    </w:p>
    <w:p w14:paraId="476B4314" w14:textId="77777777" w:rsidR="00C914A2" w:rsidRPr="006C28BF" w:rsidRDefault="00C914A2" w:rsidP="00C36F62">
      <w:pPr>
        <w:numPr>
          <w:ilvl w:val="0"/>
          <w:numId w:val="9"/>
        </w:numPr>
        <w:spacing w:line="276" w:lineRule="auto"/>
        <w:ind w:left="993" w:hanging="426"/>
        <w:rPr>
          <w:rFonts w:ascii="Arial" w:hAnsi="Arial" w:cs="Arial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 xml:space="preserve">Asysta techniczna w czynnościach związanych z legalizacją oraz </w:t>
      </w:r>
      <w:proofErr w:type="spellStart"/>
      <w:r w:rsidRPr="006C28BF">
        <w:rPr>
          <w:rFonts w:ascii="Arial" w:hAnsi="Arial" w:cs="Arial"/>
          <w:sz w:val="20"/>
          <w:szCs w:val="20"/>
        </w:rPr>
        <w:t>litrażowaniem</w:t>
      </w:r>
      <w:proofErr w:type="spellEnd"/>
      <w:r w:rsidRPr="006C28BF">
        <w:rPr>
          <w:rFonts w:ascii="Arial" w:hAnsi="Arial" w:cs="Arial"/>
          <w:sz w:val="20"/>
          <w:szCs w:val="20"/>
        </w:rPr>
        <w:t xml:space="preserve"> zbiorników, </w:t>
      </w:r>
    </w:p>
    <w:p w14:paraId="78F937E5" w14:textId="39D45A94" w:rsidR="00C914A2" w:rsidRPr="006C28BF" w:rsidRDefault="00C914A2" w:rsidP="00C36F62">
      <w:pPr>
        <w:numPr>
          <w:ilvl w:val="0"/>
          <w:numId w:val="9"/>
        </w:numPr>
        <w:spacing w:line="276" w:lineRule="auto"/>
        <w:ind w:left="993" w:hanging="426"/>
        <w:rPr>
          <w:rFonts w:ascii="Arial" w:hAnsi="Arial" w:cs="Arial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 xml:space="preserve">Przeglądy rozdzielnic 0,4kV zgodnie z </w:t>
      </w:r>
      <w:r w:rsidR="006C28BF">
        <w:rPr>
          <w:rFonts w:ascii="Arial" w:hAnsi="Arial" w:cs="Arial"/>
          <w:sz w:val="20"/>
          <w:szCs w:val="20"/>
        </w:rPr>
        <w:t>DTR</w:t>
      </w:r>
      <w:r w:rsidRPr="006C28BF">
        <w:rPr>
          <w:rFonts w:ascii="Arial" w:hAnsi="Arial" w:cs="Arial"/>
          <w:sz w:val="20"/>
          <w:szCs w:val="20"/>
        </w:rPr>
        <w:t xml:space="preserve"> oraz czasookresem wynikającym z instrukcji</w:t>
      </w:r>
    </w:p>
    <w:p w14:paraId="0BE24009" w14:textId="77777777" w:rsidR="00C914A2" w:rsidRPr="006C28BF" w:rsidRDefault="00C914A2" w:rsidP="00C36F62">
      <w:pPr>
        <w:numPr>
          <w:ilvl w:val="0"/>
          <w:numId w:val="9"/>
        </w:numPr>
        <w:spacing w:line="276" w:lineRule="auto"/>
        <w:ind w:left="993" w:hanging="426"/>
        <w:rPr>
          <w:rFonts w:ascii="Arial" w:hAnsi="Arial" w:cs="Arial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>Wykonywanie badań termowizyjnych urządzeń energetycznych oraz stanu izolacji zbiorników.</w:t>
      </w:r>
    </w:p>
    <w:p w14:paraId="01BF45DB" w14:textId="2223A4AC" w:rsidR="00C914A2" w:rsidRPr="006C28BF" w:rsidRDefault="006C28BF" w:rsidP="00C36F62">
      <w:pPr>
        <w:numPr>
          <w:ilvl w:val="0"/>
          <w:numId w:val="9"/>
        </w:numPr>
        <w:spacing w:line="276" w:lineRule="auto"/>
        <w:ind w:left="993" w:hanging="426"/>
        <w:rPr>
          <w:rFonts w:ascii="Arial" w:hAnsi="Arial" w:cs="Arial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>Bieżące</w:t>
      </w:r>
      <w:r w:rsidR="00C914A2" w:rsidRPr="006C28BF">
        <w:rPr>
          <w:rFonts w:ascii="Arial" w:hAnsi="Arial" w:cs="Arial"/>
          <w:sz w:val="20"/>
          <w:szCs w:val="20"/>
        </w:rPr>
        <w:t xml:space="preserve"> przegląd instalacji Fotowoltaicznych</w:t>
      </w:r>
    </w:p>
    <w:p w14:paraId="21E798F5" w14:textId="77777777" w:rsidR="00C914A2" w:rsidRPr="006C28BF" w:rsidRDefault="00C914A2" w:rsidP="00C36F62">
      <w:pPr>
        <w:numPr>
          <w:ilvl w:val="0"/>
          <w:numId w:val="9"/>
        </w:numPr>
        <w:spacing w:line="276" w:lineRule="auto"/>
        <w:ind w:left="993" w:hanging="426"/>
        <w:rPr>
          <w:rFonts w:ascii="Arial" w:hAnsi="Arial" w:cs="Arial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>Usuwanie nieczynnej unieszkodliwionej infrastruktury energetycznej, w tym kabli oraz tras kablowych.</w:t>
      </w:r>
    </w:p>
    <w:p w14:paraId="4CE3C3E6" w14:textId="77777777" w:rsidR="00C914A2" w:rsidRPr="006C28BF" w:rsidRDefault="00C914A2" w:rsidP="00C36F62">
      <w:pPr>
        <w:numPr>
          <w:ilvl w:val="0"/>
          <w:numId w:val="9"/>
        </w:numPr>
        <w:spacing w:line="276" w:lineRule="auto"/>
        <w:ind w:left="993" w:hanging="426"/>
        <w:rPr>
          <w:rFonts w:ascii="Arial" w:hAnsi="Arial" w:cs="Arial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>Kontrola oraz drobne naprawy instalacji odgromowych i uziemiających</w:t>
      </w:r>
    </w:p>
    <w:p w14:paraId="58DF37AE" w14:textId="77777777" w:rsidR="00C914A2" w:rsidRPr="006C28BF" w:rsidRDefault="00C914A2" w:rsidP="00C36F62">
      <w:pPr>
        <w:numPr>
          <w:ilvl w:val="0"/>
          <w:numId w:val="9"/>
        </w:numPr>
        <w:spacing w:line="276" w:lineRule="auto"/>
        <w:ind w:left="993" w:hanging="426"/>
        <w:rPr>
          <w:rFonts w:ascii="Arial" w:hAnsi="Arial" w:cs="Arial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 xml:space="preserve">Drobne bieżące naprawy instalacji oświetlenia podstawowego </w:t>
      </w:r>
    </w:p>
    <w:p w14:paraId="0667E1FC" w14:textId="77777777" w:rsidR="00C914A2" w:rsidRPr="006C28BF" w:rsidRDefault="00C914A2" w:rsidP="00C36F62">
      <w:pPr>
        <w:numPr>
          <w:ilvl w:val="0"/>
          <w:numId w:val="9"/>
        </w:numPr>
        <w:spacing w:line="276" w:lineRule="auto"/>
        <w:ind w:left="993" w:hanging="426"/>
        <w:rPr>
          <w:rFonts w:ascii="Arial" w:hAnsi="Arial" w:cs="Arial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>Zabudowa nowych punktów zasilania w energię elektryczną, wraz z montażem zabezpieczeń.</w:t>
      </w:r>
    </w:p>
    <w:p w14:paraId="5A5536DE" w14:textId="77777777" w:rsidR="00C914A2" w:rsidRPr="006C28BF" w:rsidRDefault="00C914A2" w:rsidP="00C36F62">
      <w:pPr>
        <w:numPr>
          <w:ilvl w:val="0"/>
          <w:numId w:val="9"/>
        </w:numPr>
        <w:spacing w:line="276" w:lineRule="auto"/>
        <w:ind w:left="993" w:hanging="426"/>
        <w:rPr>
          <w:rFonts w:ascii="Arial" w:hAnsi="Arial" w:cs="Arial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>Drobne bieżące naprawy drzwi oraz bram przemysłowych w tym bram ppoż.</w:t>
      </w:r>
    </w:p>
    <w:p w14:paraId="1226D6F1" w14:textId="77777777" w:rsidR="00C914A2" w:rsidRPr="006C28BF" w:rsidRDefault="00C914A2" w:rsidP="00C36F62">
      <w:pPr>
        <w:numPr>
          <w:ilvl w:val="0"/>
          <w:numId w:val="9"/>
        </w:numPr>
        <w:spacing w:line="276" w:lineRule="auto"/>
        <w:ind w:left="993" w:hanging="426"/>
        <w:rPr>
          <w:rFonts w:ascii="Arial" w:hAnsi="Arial" w:cs="Arial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>Użytkowanie przekazanego sprzętu zgodnie z przeznaczeniem, instrukcją lub DTR.</w:t>
      </w:r>
    </w:p>
    <w:p w14:paraId="77108B6D" w14:textId="77777777" w:rsidR="00C914A2" w:rsidRPr="006C28BF" w:rsidRDefault="00C914A2" w:rsidP="00C36F62">
      <w:pPr>
        <w:numPr>
          <w:ilvl w:val="0"/>
          <w:numId w:val="9"/>
        </w:numPr>
        <w:spacing w:line="276" w:lineRule="auto"/>
        <w:ind w:left="993" w:hanging="426"/>
        <w:rPr>
          <w:rFonts w:ascii="Arial" w:hAnsi="Arial" w:cs="Arial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 xml:space="preserve">Znajomość oraz stosowanie podczas pracy wewnętrznych instrukcji ZPT Orlen </w:t>
      </w:r>
      <w:proofErr w:type="spellStart"/>
      <w:r w:rsidRPr="006C28BF">
        <w:rPr>
          <w:rFonts w:ascii="Arial" w:hAnsi="Arial" w:cs="Arial"/>
          <w:sz w:val="20"/>
          <w:szCs w:val="20"/>
        </w:rPr>
        <w:t>Oil</w:t>
      </w:r>
      <w:proofErr w:type="spellEnd"/>
      <w:r w:rsidRPr="006C28BF">
        <w:rPr>
          <w:rFonts w:ascii="Arial" w:hAnsi="Arial" w:cs="Arial"/>
          <w:sz w:val="20"/>
          <w:szCs w:val="20"/>
        </w:rPr>
        <w:t>.</w:t>
      </w:r>
    </w:p>
    <w:p w14:paraId="377229C5" w14:textId="6CB07173" w:rsidR="00C914A2" w:rsidRPr="00710811" w:rsidRDefault="00C914A2" w:rsidP="00C36F62">
      <w:pPr>
        <w:numPr>
          <w:ilvl w:val="0"/>
          <w:numId w:val="9"/>
        </w:numPr>
        <w:spacing w:line="276" w:lineRule="auto"/>
        <w:ind w:left="993" w:hanging="426"/>
        <w:rPr>
          <w:rFonts w:ascii="Arial" w:hAnsi="Arial" w:cs="Arial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lastRenderedPageBreak/>
        <w:t>Przestrzeganie zasad wynikających z Instrukcji organizacji bezpiecznej pracy przy urządzeniach, instalacjach i sieciach elektroenergetycznych.</w:t>
      </w:r>
      <w:r w:rsidR="005A2C79">
        <w:rPr>
          <w:rFonts w:ascii="Arial" w:hAnsi="Arial" w:cs="Arial"/>
          <w:sz w:val="20"/>
          <w:szCs w:val="20"/>
        </w:rPr>
        <w:t xml:space="preserve"> </w:t>
      </w:r>
      <w:r w:rsidRPr="00710811">
        <w:rPr>
          <w:rFonts w:ascii="Arial" w:hAnsi="Arial" w:cs="Arial"/>
          <w:sz w:val="20"/>
          <w:szCs w:val="20"/>
        </w:rPr>
        <w:t>Przyjęcie upoważnienia do pełnienia funkcji dopuszczającego – przygotowanie miejsca pracy dla firm zewnętrznych.</w:t>
      </w:r>
    </w:p>
    <w:p w14:paraId="31B934BF" w14:textId="77777777" w:rsidR="00C914A2" w:rsidRDefault="00C914A2" w:rsidP="00C36F62">
      <w:pPr>
        <w:numPr>
          <w:ilvl w:val="0"/>
          <w:numId w:val="9"/>
        </w:numPr>
        <w:spacing w:line="276" w:lineRule="auto"/>
        <w:ind w:left="993" w:hanging="426"/>
        <w:rPr>
          <w:rFonts w:ascii="Arial" w:hAnsi="Arial" w:cs="Arial"/>
          <w:sz w:val="20"/>
          <w:szCs w:val="20"/>
        </w:rPr>
      </w:pPr>
      <w:r w:rsidRPr="006C28BF">
        <w:rPr>
          <w:rFonts w:ascii="Arial" w:hAnsi="Arial" w:cs="Arial"/>
          <w:sz w:val="20"/>
          <w:szCs w:val="20"/>
        </w:rPr>
        <w:t xml:space="preserve">Asysta przy pracy zewnętrznych serwisantów </w:t>
      </w:r>
    </w:p>
    <w:p w14:paraId="2929567C" w14:textId="77777777" w:rsidR="00C914A2" w:rsidRPr="006C28BF" w:rsidRDefault="00C914A2" w:rsidP="00C914A2">
      <w:pPr>
        <w:ind w:left="708"/>
        <w:rPr>
          <w:rFonts w:ascii="Arial" w:hAnsi="Arial" w:cs="Arial"/>
          <w:sz w:val="20"/>
          <w:szCs w:val="20"/>
        </w:rPr>
      </w:pPr>
    </w:p>
    <w:p w14:paraId="31E79762" w14:textId="77777777" w:rsidR="00C914A2" w:rsidRPr="006C28BF" w:rsidRDefault="00C914A2" w:rsidP="00C914A2">
      <w:pPr>
        <w:rPr>
          <w:rFonts w:ascii="Arial" w:hAnsi="Arial" w:cs="Arial"/>
          <w:sz w:val="20"/>
          <w:szCs w:val="20"/>
        </w:rPr>
      </w:pPr>
    </w:p>
    <w:p w14:paraId="1CA75741" w14:textId="77777777" w:rsidR="00C914A2" w:rsidRPr="006C28BF" w:rsidRDefault="00C914A2" w:rsidP="00C914A2">
      <w:pPr>
        <w:ind w:left="1068"/>
        <w:rPr>
          <w:rFonts w:ascii="Arial" w:hAnsi="Arial" w:cs="Arial"/>
          <w:sz w:val="20"/>
          <w:szCs w:val="20"/>
        </w:rPr>
      </w:pPr>
    </w:p>
    <w:p w14:paraId="5ACB2B7C" w14:textId="63D74088" w:rsidR="00C914A2" w:rsidRPr="00C36F62" w:rsidRDefault="00A240E1" w:rsidP="00C914A2">
      <w:pPr>
        <w:rPr>
          <w:rFonts w:ascii="Arial" w:hAnsi="Arial" w:cs="Arial"/>
          <w:b/>
          <w:sz w:val="22"/>
          <w:szCs w:val="22"/>
        </w:rPr>
      </w:pPr>
      <w:r w:rsidRPr="00C36F62">
        <w:rPr>
          <w:rFonts w:ascii="Arial" w:hAnsi="Arial" w:cs="Arial"/>
          <w:b/>
          <w:sz w:val="22"/>
          <w:szCs w:val="22"/>
        </w:rPr>
        <w:t>V</w:t>
      </w:r>
      <w:r w:rsidR="00C914A2" w:rsidRPr="00C36F62">
        <w:rPr>
          <w:rFonts w:ascii="Arial" w:hAnsi="Arial" w:cs="Arial"/>
          <w:b/>
          <w:sz w:val="22"/>
          <w:szCs w:val="22"/>
        </w:rPr>
        <w:t xml:space="preserve">. </w:t>
      </w:r>
      <w:r w:rsidR="00C914A2" w:rsidRPr="00C36F62">
        <w:rPr>
          <w:rFonts w:ascii="Arial" w:hAnsi="Arial" w:cs="Arial"/>
          <w:b/>
          <w:sz w:val="22"/>
          <w:szCs w:val="22"/>
        </w:rPr>
        <w:tab/>
        <w:t>Uprawnienia pracowników Wykonawcy</w:t>
      </w:r>
    </w:p>
    <w:p w14:paraId="3F5009D7" w14:textId="77777777" w:rsidR="00C914A2" w:rsidRPr="006C28BF" w:rsidRDefault="00C914A2" w:rsidP="00C914A2">
      <w:pPr>
        <w:rPr>
          <w:rFonts w:ascii="Arial" w:hAnsi="Arial" w:cs="Arial"/>
          <w:bCs/>
          <w:sz w:val="20"/>
          <w:szCs w:val="20"/>
        </w:rPr>
      </w:pPr>
    </w:p>
    <w:p w14:paraId="7C96561E" w14:textId="2D88BCA5" w:rsidR="00C914A2" w:rsidRPr="006C28BF" w:rsidRDefault="00C914A2" w:rsidP="00C914A2">
      <w:pPr>
        <w:numPr>
          <w:ilvl w:val="2"/>
          <w:numId w:val="10"/>
        </w:numPr>
        <w:rPr>
          <w:rFonts w:ascii="Arial" w:hAnsi="Arial" w:cs="Arial"/>
          <w:bCs/>
          <w:color w:val="FF0000"/>
          <w:sz w:val="20"/>
          <w:szCs w:val="20"/>
        </w:rPr>
      </w:pPr>
      <w:r w:rsidRPr="006C28BF">
        <w:rPr>
          <w:rFonts w:ascii="Arial" w:hAnsi="Arial" w:cs="Arial"/>
          <w:bCs/>
          <w:sz w:val="20"/>
          <w:szCs w:val="20"/>
        </w:rPr>
        <w:t>Uprawnienia G1 E  (wszyscy pracownicy) oraz G1E + G1D (</w:t>
      </w:r>
      <w:r w:rsidR="00667B49">
        <w:rPr>
          <w:rFonts w:ascii="Arial" w:hAnsi="Arial" w:cs="Arial"/>
          <w:bCs/>
          <w:sz w:val="20"/>
          <w:szCs w:val="20"/>
        </w:rPr>
        <w:t xml:space="preserve">minimum </w:t>
      </w:r>
      <w:r w:rsidRPr="006C28BF">
        <w:rPr>
          <w:rFonts w:ascii="Arial" w:hAnsi="Arial" w:cs="Arial"/>
          <w:bCs/>
          <w:sz w:val="20"/>
          <w:szCs w:val="20"/>
        </w:rPr>
        <w:t>jeden pracownik)</w:t>
      </w:r>
    </w:p>
    <w:p w14:paraId="2E72B503" w14:textId="1373C933" w:rsidR="00C914A2" w:rsidRPr="006C28BF" w:rsidRDefault="00C914A2" w:rsidP="00C914A2">
      <w:pPr>
        <w:ind w:left="1080"/>
        <w:rPr>
          <w:rFonts w:ascii="Arial" w:hAnsi="Arial" w:cs="Arial"/>
          <w:bCs/>
          <w:sz w:val="20"/>
          <w:szCs w:val="20"/>
        </w:rPr>
      </w:pPr>
      <w:r w:rsidRPr="006C28BF">
        <w:rPr>
          <w:rFonts w:ascii="Arial" w:hAnsi="Arial" w:cs="Arial"/>
          <w:bCs/>
          <w:sz w:val="20"/>
          <w:szCs w:val="20"/>
        </w:rPr>
        <w:t xml:space="preserve">W zakresie: obsługi, konserwacji, remontu lub naprawy, montażu lub demontażu i </w:t>
      </w:r>
      <w:r w:rsidR="006C28BF" w:rsidRPr="006C28BF">
        <w:rPr>
          <w:rFonts w:ascii="Arial" w:hAnsi="Arial" w:cs="Arial"/>
          <w:bCs/>
          <w:sz w:val="20"/>
          <w:szCs w:val="20"/>
        </w:rPr>
        <w:t>kontrolno</w:t>
      </w:r>
      <w:r w:rsidRPr="006C28BF">
        <w:rPr>
          <w:rFonts w:ascii="Arial" w:hAnsi="Arial" w:cs="Arial"/>
          <w:bCs/>
          <w:sz w:val="20"/>
          <w:szCs w:val="20"/>
        </w:rPr>
        <w:t>-pomiarowym:</w:t>
      </w:r>
    </w:p>
    <w:p w14:paraId="0196EE2A" w14:textId="77777777" w:rsidR="00C914A2" w:rsidRPr="006C28BF" w:rsidRDefault="00C914A2" w:rsidP="00C914A2">
      <w:pPr>
        <w:ind w:left="1080"/>
        <w:rPr>
          <w:rFonts w:ascii="Arial" w:hAnsi="Arial" w:cs="Arial"/>
          <w:bCs/>
          <w:sz w:val="20"/>
          <w:szCs w:val="20"/>
        </w:rPr>
      </w:pPr>
      <w:r w:rsidRPr="006C28BF">
        <w:rPr>
          <w:rFonts w:ascii="Arial" w:hAnsi="Arial" w:cs="Arial"/>
          <w:bCs/>
          <w:sz w:val="20"/>
          <w:szCs w:val="20"/>
        </w:rPr>
        <w:t>Punkty 1, 2,7,9,13</w:t>
      </w:r>
    </w:p>
    <w:p w14:paraId="163B6BF8" w14:textId="3DB2D994" w:rsidR="00C914A2" w:rsidRPr="006C28BF" w:rsidRDefault="00C914A2" w:rsidP="00C914A2">
      <w:pPr>
        <w:numPr>
          <w:ilvl w:val="2"/>
          <w:numId w:val="10"/>
        </w:numPr>
        <w:rPr>
          <w:rFonts w:ascii="Arial" w:hAnsi="Arial" w:cs="Arial"/>
          <w:bCs/>
          <w:sz w:val="20"/>
          <w:szCs w:val="20"/>
        </w:rPr>
      </w:pPr>
      <w:r w:rsidRPr="006C28BF">
        <w:rPr>
          <w:rFonts w:ascii="Arial" w:hAnsi="Arial" w:cs="Arial"/>
          <w:bCs/>
          <w:sz w:val="20"/>
          <w:szCs w:val="20"/>
        </w:rPr>
        <w:t>Uprawnienia G2 E (wszyscy pracownicy) oraz G2E + G2D (</w:t>
      </w:r>
      <w:r w:rsidR="00667B49">
        <w:rPr>
          <w:rFonts w:ascii="Arial" w:hAnsi="Arial" w:cs="Arial"/>
          <w:bCs/>
          <w:sz w:val="20"/>
          <w:szCs w:val="20"/>
        </w:rPr>
        <w:t xml:space="preserve">minimum </w:t>
      </w:r>
      <w:r w:rsidRPr="006C28BF">
        <w:rPr>
          <w:rFonts w:ascii="Arial" w:hAnsi="Arial" w:cs="Arial"/>
          <w:bCs/>
          <w:sz w:val="20"/>
          <w:szCs w:val="20"/>
        </w:rPr>
        <w:t>jeden pracownik)</w:t>
      </w:r>
    </w:p>
    <w:p w14:paraId="00A9D11B" w14:textId="77777777" w:rsidR="00C914A2" w:rsidRPr="006C28BF" w:rsidRDefault="00C914A2" w:rsidP="00C914A2">
      <w:pPr>
        <w:ind w:left="1080"/>
        <w:rPr>
          <w:rFonts w:ascii="Arial" w:hAnsi="Arial" w:cs="Arial"/>
          <w:bCs/>
          <w:sz w:val="20"/>
          <w:szCs w:val="20"/>
        </w:rPr>
      </w:pPr>
      <w:r w:rsidRPr="006C28BF">
        <w:rPr>
          <w:rFonts w:ascii="Arial" w:hAnsi="Arial" w:cs="Arial"/>
          <w:bCs/>
          <w:sz w:val="20"/>
          <w:szCs w:val="20"/>
        </w:rPr>
        <w:t>W zakresie obsługi, konserwacji, remontu lub naprawy, montażu lub demontażu</w:t>
      </w:r>
    </w:p>
    <w:p w14:paraId="0DC7A6C8" w14:textId="77777777" w:rsidR="00C914A2" w:rsidRPr="006C28BF" w:rsidRDefault="00C914A2" w:rsidP="00C914A2">
      <w:pPr>
        <w:ind w:left="1080"/>
        <w:rPr>
          <w:rFonts w:ascii="Arial" w:hAnsi="Arial" w:cs="Arial"/>
          <w:bCs/>
          <w:sz w:val="20"/>
          <w:szCs w:val="20"/>
        </w:rPr>
      </w:pPr>
      <w:r w:rsidRPr="006C28BF">
        <w:rPr>
          <w:rFonts w:ascii="Arial" w:hAnsi="Arial" w:cs="Arial"/>
          <w:bCs/>
          <w:sz w:val="20"/>
          <w:szCs w:val="20"/>
        </w:rPr>
        <w:t>Punkty 2,4,7,9,10</w:t>
      </w:r>
    </w:p>
    <w:p w14:paraId="3F55F7B3" w14:textId="77777777" w:rsidR="00C914A2" w:rsidRPr="006C28BF" w:rsidRDefault="00C914A2" w:rsidP="00C914A2">
      <w:pPr>
        <w:numPr>
          <w:ilvl w:val="2"/>
          <w:numId w:val="10"/>
        </w:numPr>
        <w:rPr>
          <w:rFonts w:ascii="Arial" w:hAnsi="Arial" w:cs="Arial"/>
          <w:bCs/>
          <w:sz w:val="20"/>
          <w:szCs w:val="20"/>
        </w:rPr>
      </w:pPr>
      <w:r w:rsidRPr="006C28BF">
        <w:rPr>
          <w:rFonts w:ascii="Arial" w:hAnsi="Arial" w:cs="Arial"/>
          <w:bCs/>
          <w:sz w:val="20"/>
          <w:szCs w:val="20"/>
        </w:rPr>
        <w:t>Badania wysokościowe powyżej 3m</w:t>
      </w:r>
    </w:p>
    <w:p w14:paraId="600C5BBA" w14:textId="03D740C8" w:rsidR="00C914A2" w:rsidRPr="006C28BF" w:rsidRDefault="00C914A2" w:rsidP="00C914A2">
      <w:pPr>
        <w:numPr>
          <w:ilvl w:val="2"/>
          <w:numId w:val="10"/>
        </w:numPr>
        <w:rPr>
          <w:rFonts w:ascii="Arial" w:hAnsi="Arial" w:cs="Arial"/>
          <w:bCs/>
          <w:sz w:val="20"/>
          <w:szCs w:val="20"/>
        </w:rPr>
      </w:pPr>
      <w:r w:rsidRPr="006C28BF">
        <w:rPr>
          <w:rFonts w:ascii="Arial" w:hAnsi="Arial" w:cs="Arial"/>
          <w:bCs/>
          <w:sz w:val="20"/>
          <w:szCs w:val="20"/>
        </w:rPr>
        <w:t>Uprawnienia UDT: II WJO Wózki jezdniowe podnośnikowe z napędem silnikowym, z wyłączeniem specjalizowanych (wszyscy pracownicy)</w:t>
      </w:r>
    </w:p>
    <w:p w14:paraId="5527D645" w14:textId="7ADD82BB" w:rsidR="00C914A2" w:rsidRPr="006C28BF" w:rsidRDefault="00C914A2" w:rsidP="00C914A2">
      <w:pPr>
        <w:numPr>
          <w:ilvl w:val="2"/>
          <w:numId w:val="10"/>
        </w:numPr>
        <w:rPr>
          <w:rFonts w:ascii="Arial" w:hAnsi="Arial" w:cs="Arial"/>
          <w:bCs/>
          <w:sz w:val="20"/>
          <w:szCs w:val="20"/>
        </w:rPr>
      </w:pPr>
      <w:r w:rsidRPr="006C28BF">
        <w:rPr>
          <w:rFonts w:ascii="Arial" w:hAnsi="Arial" w:cs="Arial"/>
          <w:bCs/>
          <w:sz w:val="20"/>
          <w:szCs w:val="20"/>
        </w:rPr>
        <w:t>Uprawnienia UDT: Podesty ruchome przejezdne (wszyscy pracownicy)</w:t>
      </w:r>
    </w:p>
    <w:p w14:paraId="7453FDE3" w14:textId="77777777" w:rsidR="00C914A2" w:rsidRPr="006C28BF" w:rsidRDefault="00C914A2" w:rsidP="00C914A2">
      <w:pPr>
        <w:numPr>
          <w:ilvl w:val="2"/>
          <w:numId w:val="10"/>
        </w:numPr>
        <w:rPr>
          <w:rFonts w:ascii="Arial" w:hAnsi="Arial" w:cs="Arial"/>
          <w:bCs/>
          <w:sz w:val="20"/>
          <w:szCs w:val="20"/>
        </w:rPr>
      </w:pPr>
      <w:r w:rsidRPr="006C28BF">
        <w:rPr>
          <w:rFonts w:ascii="Arial" w:hAnsi="Arial" w:cs="Arial"/>
          <w:bCs/>
          <w:sz w:val="20"/>
          <w:szCs w:val="20"/>
        </w:rPr>
        <w:t>Uprawnienia spawalnicze zgodne z rodzajem prowadzonych prac – dotyczy pracowników na wezwanie do prac spawalniczych</w:t>
      </w:r>
    </w:p>
    <w:p w14:paraId="553FF216" w14:textId="77777777" w:rsidR="00C914A2" w:rsidRPr="006C28BF" w:rsidRDefault="00C914A2" w:rsidP="00C914A2">
      <w:pPr>
        <w:numPr>
          <w:ilvl w:val="2"/>
          <w:numId w:val="10"/>
        </w:numPr>
        <w:rPr>
          <w:rFonts w:ascii="Arial" w:hAnsi="Arial" w:cs="Arial"/>
          <w:bCs/>
          <w:sz w:val="20"/>
          <w:szCs w:val="20"/>
        </w:rPr>
      </w:pPr>
      <w:r w:rsidRPr="006C28BF">
        <w:rPr>
          <w:rFonts w:ascii="Arial" w:hAnsi="Arial" w:cs="Arial"/>
          <w:bCs/>
          <w:sz w:val="20"/>
          <w:szCs w:val="20"/>
        </w:rPr>
        <w:t>Obsługa komputera, poczty elektronicznej, programów biurowych (Word, Excel, itp.)</w:t>
      </w:r>
    </w:p>
    <w:p w14:paraId="11372351" w14:textId="77777777" w:rsidR="00C914A2" w:rsidRPr="006C28BF" w:rsidRDefault="00C914A2" w:rsidP="00C914A2">
      <w:pPr>
        <w:numPr>
          <w:ilvl w:val="2"/>
          <w:numId w:val="10"/>
        </w:numPr>
        <w:rPr>
          <w:rFonts w:ascii="Arial" w:hAnsi="Arial" w:cs="Arial"/>
          <w:bCs/>
          <w:sz w:val="20"/>
          <w:szCs w:val="20"/>
        </w:rPr>
      </w:pPr>
      <w:r w:rsidRPr="006C28BF">
        <w:rPr>
          <w:rFonts w:ascii="Arial" w:hAnsi="Arial" w:cs="Arial"/>
          <w:bCs/>
          <w:sz w:val="20"/>
          <w:szCs w:val="20"/>
        </w:rPr>
        <w:t>Prawo jazdy kat. „B”</w:t>
      </w:r>
    </w:p>
    <w:p w14:paraId="5B1B7485" w14:textId="77777777" w:rsidR="00C914A2" w:rsidRPr="006C28BF" w:rsidRDefault="00C914A2" w:rsidP="00F03A52">
      <w:pPr>
        <w:ind w:left="567"/>
        <w:rPr>
          <w:rFonts w:ascii="Arial" w:hAnsi="Arial" w:cs="Arial"/>
          <w:sz w:val="20"/>
          <w:szCs w:val="20"/>
        </w:rPr>
      </w:pPr>
    </w:p>
    <w:p w14:paraId="7ABD65AC" w14:textId="77777777" w:rsidR="00F03A52" w:rsidRPr="006C28BF" w:rsidRDefault="00F03A52" w:rsidP="00753B3B">
      <w:pPr>
        <w:spacing w:after="12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6FE9156A" w14:textId="091DB9DB" w:rsidR="00857A60" w:rsidRPr="00C36F62" w:rsidRDefault="00857A60" w:rsidP="00C36F62">
      <w:pPr>
        <w:pStyle w:val="Akapitzlist"/>
        <w:numPr>
          <w:ilvl w:val="0"/>
          <w:numId w:val="3"/>
        </w:numPr>
        <w:spacing w:after="120"/>
        <w:ind w:left="709" w:hanging="425"/>
        <w:jc w:val="both"/>
        <w:rPr>
          <w:rFonts w:ascii="Arial" w:hAnsi="Arial" w:cs="Arial"/>
          <w:b/>
          <w:bCs/>
          <w:sz w:val="22"/>
          <w:szCs w:val="22"/>
        </w:rPr>
      </w:pPr>
      <w:r w:rsidRPr="00C36F62">
        <w:rPr>
          <w:rFonts w:ascii="Arial" w:hAnsi="Arial" w:cs="Arial"/>
          <w:b/>
          <w:bCs/>
          <w:sz w:val="22"/>
          <w:szCs w:val="22"/>
        </w:rPr>
        <w:t>Inne wymogi:</w:t>
      </w:r>
    </w:p>
    <w:p w14:paraId="17F9BB46" w14:textId="0AE2C205" w:rsidR="004B2F62" w:rsidRDefault="004B2F62" w:rsidP="00C36F62">
      <w:pPr>
        <w:pStyle w:val="Listapunktowana"/>
        <w:numPr>
          <w:ilvl w:val="0"/>
          <w:numId w:val="16"/>
        </w:numPr>
        <w:tabs>
          <w:tab w:val="left" w:leader="dot" w:pos="5103"/>
        </w:tabs>
        <w:ind w:left="1134" w:hanging="283"/>
      </w:pPr>
      <w:r>
        <w:t>Wszystkie materiały, rozwiązania oraz przewidywany sposób prowadzenia prac muszą być dostosowane do warunków lokalizacyjnych i środowiskowych.</w:t>
      </w:r>
    </w:p>
    <w:p w14:paraId="2B0D9194" w14:textId="77777777" w:rsidR="004B2F62" w:rsidRDefault="004B2F62" w:rsidP="00C36F62">
      <w:pPr>
        <w:pStyle w:val="Listapunktowana"/>
        <w:numPr>
          <w:ilvl w:val="0"/>
          <w:numId w:val="16"/>
        </w:numPr>
        <w:tabs>
          <w:tab w:val="left" w:leader="dot" w:pos="5103"/>
        </w:tabs>
        <w:ind w:left="1134" w:hanging="283"/>
      </w:pPr>
      <w:r>
        <w:t>Każdy Oferent składając ofertę akceptuje istniejące warunki prac wykonawczych na obiekcie.</w:t>
      </w:r>
    </w:p>
    <w:p w14:paraId="04E66E49" w14:textId="6C55CDAC" w:rsidR="004B2F62" w:rsidRPr="00E0517F" w:rsidRDefault="004B2F62" w:rsidP="00C36F62">
      <w:pPr>
        <w:pStyle w:val="Listapunktowana"/>
        <w:numPr>
          <w:ilvl w:val="0"/>
          <w:numId w:val="16"/>
        </w:numPr>
        <w:tabs>
          <w:tab w:val="clear" w:pos="4536"/>
          <w:tab w:val="left" w:leader="dot" w:pos="5103"/>
        </w:tabs>
        <w:ind w:left="1134" w:hanging="283"/>
      </w:pPr>
      <w:r>
        <w:t>Oferenci mają obowiązek zweryfikowania zakresu zapytania i istniejących warunków lokalizacyjnych podczas wizji lokalnej, której termin przeprowadzenia należy uzgodnić z osobami wskazanymi w treści Zaproszenia do złożenia oferty</w:t>
      </w:r>
      <w:r w:rsidR="00BD5BB3">
        <w:t>.</w:t>
      </w:r>
    </w:p>
    <w:p w14:paraId="1E01CBEF" w14:textId="2495A249" w:rsidR="004B2F62" w:rsidRPr="004B2F62" w:rsidRDefault="00164476" w:rsidP="00C36F62">
      <w:pPr>
        <w:pStyle w:val="Listapunktowana"/>
        <w:numPr>
          <w:ilvl w:val="0"/>
          <w:numId w:val="16"/>
        </w:numPr>
        <w:tabs>
          <w:tab w:val="clear" w:pos="4536"/>
          <w:tab w:val="left" w:leader="dot" w:pos="5103"/>
        </w:tabs>
        <w:ind w:left="1134" w:hanging="283"/>
        <w:rPr>
          <w:rFonts w:cs="Arial"/>
          <w:szCs w:val="20"/>
        </w:rPr>
      </w:pPr>
      <w:r w:rsidRPr="004B2F62">
        <w:rPr>
          <w:rFonts w:cs="Arial"/>
          <w:szCs w:val="20"/>
        </w:rPr>
        <w:t xml:space="preserve">Wszystkie zastosowane materiały muszą mieć udokumentowane pochodzenie, potwierdzone stosowną dokumentacją odbiorową (atesty, certyfikaty deklaracje zgodności). </w:t>
      </w:r>
    </w:p>
    <w:p w14:paraId="62CECC2D" w14:textId="75CF44EC" w:rsidR="00705F1E" w:rsidRDefault="00FE16E0" w:rsidP="00C36F62">
      <w:pPr>
        <w:pStyle w:val="Listapunktowana"/>
        <w:numPr>
          <w:ilvl w:val="0"/>
          <w:numId w:val="16"/>
        </w:numPr>
        <w:tabs>
          <w:tab w:val="clear" w:pos="4536"/>
          <w:tab w:val="left" w:leader="dot" w:pos="5103"/>
        </w:tabs>
        <w:ind w:left="1134" w:hanging="283"/>
        <w:rPr>
          <w:rFonts w:cs="Arial"/>
          <w:szCs w:val="20"/>
        </w:rPr>
      </w:pPr>
      <w:r>
        <w:rPr>
          <w:rFonts w:cs="Arial"/>
          <w:szCs w:val="20"/>
        </w:rPr>
        <w:t>Wykonawca min. 3 dni przed rozpoczęciem realizacji usługi</w:t>
      </w:r>
      <w:r w:rsidR="00164476" w:rsidRPr="004B2F62">
        <w:rPr>
          <w:rFonts w:cs="Arial"/>
          <w:szCs w:val="20"/>
        </w:rPr>
        <w:t xml:space="preserve"> przedstawi IBWR na realizowany zakres robót zaakceptowany przez służby BHP </w:t>
      </w:r>
      <w:r w:rsidR="00BD5BB3">
        <w:rPr>
          <w:rFonts w:cs="Arial"/>
          <w:szCs w:val="20"/>
        </w:rPr>
        <w:t>–</w:t>
      </w:r>
      <w:r w:rsidR="00164476" w:rsidRPr="004B2F62">
        <w:rPr>
          <w:rFonts w:cs="Arial"/>
          <w:szCs w:val="20"/>
        </w:rPr>
        <w:t xml:space="preserve"> </w:t>
      </w:r>
      <w:r w:rsidR="00BD5BB3">
        <w:rPr>
          <w:rFonts w:cs="Arial"/>
          <w:szCs w:val="20"/>
        </w:rPr>
        <w:t>Zamawiającego.</w:t>
      </w:r>
    </w:p>
    <w:p w14:paraId="5CC1DD80" w14:textId="77777777" w:rsidR="00BD5BB3" w:rsidRPr="004B2F62" w:rsidRDefault="00BD5BB3" w:rsidP="005D1D10">
      <w:pPr>
        <w:pStyle w:val="Listapunktowana"/>
        <w:numPr>
          <w:ilvl w:val="0"/>
          <w:numId w:val="0"/>
        </w:numPr>
        <w:tabs>
          <w:tab w:val="clear" w:pos="4536"/>
          <w:tab w:val="left" w:leader="dot" w:pos="5103"/>
        </w:tabs>
        <w:ind w:left="720"/>
        <w:rPr>
          <w:rFonts w:cs="Arial"/>
          <w:szCs w:val="20"/>
        </w:rPr>
      </w:pPr>
    </w:p>
    <w:sectPr w:rsidR="00BD5BB3" w:rsidRPr="004B2F62" w:rsidSect="00B8571A">
      <w:headerReference w:type="default" r:id="rId9"/>
      <w:footerReference w:type="even" r:id="rId10"/>
      <w:footerReference w:type="default" r:id="rId11"/>
      <w:pgSz w:w="11906" w:h="16838"/>
      <w:pgMar w:top="1808" w:right="1418" w:bottom="1259" w:left="1418" w:header="709" w:footer="8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093B5" w14:textId="77777777" w:rsidR="00975305" w:rsidRDefault="00975305">
      <w:r>
        <w:separator/>
      </w:r>
    </w:p>
  </w:endnote>
  <w:endnote w:type="continuationSeparator" w:id="0">
    <w:p w14:paraId="72174B4F" w14:textId="77777777" w:rsidR="00975305" w:rsidRDefault="00975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91CD1" w14:textId="77777777" w:rsidR="00847BB7" w:rsidRDefault="00847BB7" w:rsidP="00BE1AB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6A33A51" w14:textId="77777777" w:rsidR="00847BB7" w:rsidRDefault="00847BB7" w:rsidP="00BE1AB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39AD0" w14:textId="77777777" w:rsidR="00881D8D" w:rsidRDefault="00881D8D" w:rsidP="00881D8D">
    <w:pPr>
      <w:pStyle w:val="Nagwek"/>
    </w:pPr>
  </w:p>
  <w:p w14:paraId="3A56D2B0" w14:textId="77777777" w:rsidR="00881D8D" w:rsidRDefault="00881D8D" w:rsidP="00881D8D">
    <w:pPr>
      <w:pStyle w:val="Nagwek"/>
    </w:pPr>
  </w:p>
  <w:p w14:paraId="2FDD7B76" w14:textId="77777777" w:rsidR="00881D8D" w:rsidRDefault="00881D8D" w:rsidP="00881D8D">
    <w:pPr>
      <w:pStyle w:val="Nagwek"/>
    </w:pPr>
  </w:p>
  <w:p w14:paraId="5ED62952" w14:textId="77777777" w:rsidR="00847BB7" w:rsidRPr="00BE1AB5" w:rsidRDefault="00F358B3" w:rsidP="00881D8D">
    <w:pPr>
      <w:pStyle w:val="Stopka"/>
      <w:ind w:right="360"/>
      <w:jc w:val="center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6B8530F" wp14:editId="58573C04">
              <wp:simplePos x="0" y="0"/>
              <wp:positionH relativeFrom="column">
                <wp:posOffset>0</wp:posOffset>
              </wp:positionH>
              <wp:positionV relativeFrom="paragraph">
                <wp:posOffset>-113665</wp:posOffset>
              </wp:positionV>
              <wp:extent cx="5715000" cy="0"/>
              <wp:effectExtent l="0" t="0" r="0" b="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98947D" id="Line 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8.95pt" to="450pt,-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"/>
          </w:pict>
        </mc:Fallback>
      </mc:AlternateContent>
    </w:r>
    <w:r w:rsidR="00881D8D" w:rsidRPr="00BD0422">
      <w:rPr>
        <w:rFonts w:ascii="Arial" w:hAnsi="Arial" w:cs="Arial"/>
        <w:noProof/>
        <w:sz w:val="16"/>
        <w:szCs w:val="16"/>
        <w:lang w:val="en-US"/>
      </w:rPr>
      <w:t>ORLEN OIL</w:t>
    </w:r>
    <w:r w:rsidR="00881D8D" w:rsidRPr="00BE1AB5">
      <w:rPr>
        <w:rFonts w:ascii="Arial" w:hAnsi="Arial" w:cs="Arial"/>
        <w:sz w:val="16"/>
        <w:szCs w:val="16"/>
        <w:lang w:val="en-US"/>
      </w:rPr>
      <w:t xml:space="preserve"> Sp. z </w:t>
    </w:r>
    <w:proofErr w:type="spellStart"/>
    <w:r w:rsidR="00881D8D" w:rsidRPr="00BE1AB5">
      <w:rPr>
        <w:rFonts w:ascii="Arial" w:hAnsi="Arial" w:cs="Arial"/>
        <w:sz w:val="16"/>
        <w:szCs w:val="16"/>
        <w:lang w:val="en-US"/>
      </w:rPr>
      <w:t>o.o.</w:t>
    </w:r>
    <w:proofErr w:type="spellEnd"/>
    <w:r w:rsidR="00881D8D">
      <w:rPr>
        <w:rFonts w:ascii="Arial" w:hAnsi="Arial" w:cs="Arial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7B85F" w14:textId="77777777" w:rsidR="00975305" w:rsidRDefault="00975305">
      <w:r>
        <w:separator/>
      </w:r>
    </w:p>
  </w:footnote>
  <w:footnote w:type="continuationSeparator" w:id="0">
    <w:p w14:paraId="2D2942C3" w14:textId="77777777" w:rsidR="00975305" w:rsidRDefault="009753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22805" w14:textId="4D061E9B" w:rsidR="00540D7B" w:rsidRPr="007F0018" w:rsidRDefault="00000000" w:rsidP="003D0D96">
    <w:pPr>
      <w:pStyle w:val="Nagwek"/>
      <w:jc w:val="center"/>
      <w:rPr>
        <w:rFonts w:ascii="Cambria" w:hAnsi="Cambria"/>
      </w:rPr>
    </w:pPr>
    <w:bookmarkStart w:id="2" w:name="_Hlk88550762"/>
    <w:r>
      <w:rPr>
        <w:rFonts w:ascii="Arial" w:hAnsi="Arial" w:cs="Arial"/>
        <w:bCs/>
        <w:noProof/>
      </w:rPr>
      <w:object w:dxaOrig="0" w:dyaOrig="0" w14:anchorId="26B9166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-60.05pt;margin-top:-17.65pt;width:93pt;height:50.5pt;z-index:-251658240;mso-position-horizontal-relative:text;mso-position-vertical-relative:text" wrapcoords="-98 0 -98 21420 21600 21420 21600 0 -98 0">
          <v:imagedata r:id="rId1" o:title=""/>
          <w10:wrap type="tight" side="right"/>
        </v:shape>
        <o:OLEObject Type="Embed" ProgID="MSPhotoEd.3" ShapeID="_x0000_s1026" DrawAspect="Content" ObjectID="_1848551451" r:id="rId2"/>
      </w:object>
    </w:r>
  </w:p>
  <w:bookmarkEnd w:id="2"/>
  <w:p w14:paraId="1676B0FD" w14:textId="08F625A4" w:rsidR="00881D8D" w:rsidRPr="006F0453" w:rsidRDefault="00F03A52" w:rsidP="00F03A52">
    <w:pPr>
      <w:pStyle w:val="Nagwek"/>
      <w:jc w:val="center"/>
    </w:pPr>
    <w:r>
      <w:rPr>
        <w:rFonts w:cs="Arial"/>
      </w:rPr>
      <w:t xml:space="preserve">Pogwarancyjny serwis </w:t>
    </w:r>
    <w:r w:rsidR="0021576E">
      <w:rPr>
        <w:rFonts w:cs="Arial"/>
      </w:rPr>
      <w:t xml:space="preserve">instalacji </w:t>
    </w:r>
    <w:proofErr w:type="spellStart"/>
    <w:r w:rsidR="0021576E">
      <w:rPr>
        <w:rFonts w:cs="Arial"/>
      </w:rPr>
      <w:t>blendingu</w:t>
    </w:r>
    <w:proofErr w:type="spellEnd"/>
    <w:r w:rsidR="0021576E">
      <w:rPr>
        <w:rFonts w:cs="Arial"/>
      </w:rPr>
      <w:t xml:space="preserve">, </w:t>
    </w:r>
    <w:proofErr w:type="spellStart"/>
    <w:r w:rsidR="0021576E">
      <w:rPr>
        <w:rFonts w:cs="Arial"/>
      </w:rPr>
      <w:t>konfekcjonowaniaoraz</w:t>
    </w:r>
    <w:proofErr w:type="spellEnd"/>
    <w:r w:rsidR="0021576E">
      <w:rPr>
        <w:rFonts w:cs="Arial"/>
      </w:rPr>
      <w:t xml:space="preserve"> części </w:t>
    </w:r>
    <w:proofErr w:type="spellStart"/>
    <w:r w:rsidR="0021576E">
      <w:rPr>
        <w:rFonts w:cs="Arial"/>
      </w:rPr>
      <w:t>magazynowo-socjalnej</w:t>
    </w:r>
    <w:proofErr w:type="spellEnd"/>
    <w:r w:rsidR="0021576E">
      <w:rPr>
        <w:rFonts w:cs="Arial"/>
      </w:rPr>
      <w:t xml:space="preserve"> </w:t>
    </w:r>
    <w:r w:rsidR="0021576E">
      <w:rPr>
        <w:rFonts w:ascii="Calibri" w:hAnsi="Calibri"/>
        <w:sz w:val="22"/>
        <w:szCs w:val="22"/>
      </w:rPr>
      <w:t xml:space="preserve">w Zakładzie Produkcyjnym w </w:t>
    </w:r>
    <w:r w:rsidR="0021576E" w:rsidRPr="006766C6">
      <w:rPr>
        <w:rFonts w:ascii="Calibri" w:hAnsi="Calibri"/>
        <w:sz w:val="22"/>
        <w:szCs w:val="22"/>
      </w:rPr>
      <w:t>Trzebini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7C845CC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4D3424C8"/>
    <w:lvl w:ilvl="0">
      <w:start w:val="1"/>
      <w:numFmt w:val="bullet"/>
      <w:pStyle w:val="Listapunktowana"/>
      <w:lvlText w:val="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073956BB"/>
    <w:multiLevelType w:val="multilevel"/>
    <w:tmpl w:val="ABB265A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color w:val="00000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" w15:restartNumberingAfterBreak="0">
    <w:nsid w:val="09A07BF5"/>
    <w:multiLevelType w:val="hybridMultilevel"/>
    <w:tmpl w:val="E8EC298A"/>
    <w:lvl w:ilvl="0" w:tplc="D9D08C48">
      <w:start w:val="1"/>
      <w:numFmt w:val="upperRoman"/>
      <w:pStyle w:val="MKNagwek2"/>
      <w:lvlText w:val="%1."/>
      <w:lvlJc w:val="righ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2926B1"/>
    <w:multiLevelType w:val="hybridMultilevel"/>
    <w:tmpl w:val="4476D88A"/>
    <w:lvl w:ilvl="0" w:tplc="BB7C130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C038FF"/>
    <w:multiLevelType w:val="hybridMultilevel"/>
    <w:tmpl w:val="6D609A3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6DA6EB7"/>
    <w:multiLevelType w:val="hybridMultilevel"/>
    <w:tmpl w:val="616859F0"/>
    <w:lvl w:ilvl="0" w:tplc="CCF80106">
      <w:start w:val="1"/>
      <w:numFmt w:val="decimal"/>
      <w:lvlText w:val="%1)"/>
      <w:lvlJc w:val="left"/>
      <w:pPr>
        <w:ind w:left="1068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A4E5572"/>
    <w:multiLevelType w:val="hybridMultilevel"/>
    <w:tmpl w:val="0AA837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928" w:hanging="360"/>
      </w:pPr>
      <w:rPr>
        <w:rFonts w:ascii="Calibri" w:eastAsia="Calibri" w:hAnsi="Calibri" w:cs="Arial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FB68F7"/>
    <w:multiLevelType w:val="hybridMultilevel"/>
    <w:tmpl w:val="277C1E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CF3DA6"/>
    <w:multiLevelType w:val="hybridMultilevel"/>
    <w:tmpl w:val="C67291AE"/>
    <w:lvl w:ilvl="0" w:tplc="1F741264">
      <w:start w:val="1"/>
      <w:numFmt w:val="upperRoman"/>
      <w:pStyle w:val="Nagwek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 w:tplc="D9947D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E82424"/>
    <w:multiLevelType w:val="hybridMultilevel"/>
    <w:tmpl w:val="1F5205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5009B1"/>
    <w:multiLevelType w:val="hybridMultilevel"/>
    <w:tmpl w:val="DBF280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906E1F"/>
    <w:multiLevelType w:val="hybridMultilevel"/>
    <w:tmpl w:val="DA6C09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FC81BA6">
      <w:start w:val="1"/>
      <w:numFmt w:val="decimal"/>
      <w:lvlText w:val="%2."/>
      <w:lvlJc w:val="left"/>
      <w:pPr>
        <w:ind w:left="928" w:hanging="360"/>
      </w:pPr>
      <w:rPr>
        <w:rFonts w:ascii="Calibri" w:eastAsia="Calibri" w:hAnsi="Calibri" w:cs="Arial"/>
      </w:rPr>
    </w:lvl>
    <w:lvl w:ilvl="2" w:tplc="B4D4C0EE">
      <w:start w:val="1"/>
      <w:numFmt w:val="lowerLetter"/>
      <w:lvlText w:val="%3."/>
      <w:lvlJc w:val="right"/>
      <w:pPr>
        <w:ind w:left="2160" w:hanging="180"/>
      </w:pPr>
      <w:rPr>
        <w:rFonts w:ascii="Arial" w:eastAsia="Times New Roman" w:hAnsi="Arial" w:cs="Arial"/>
      </w:rPr>
    </w:lvl>
    <w:lvl w:ilvl="3" w:tplc="BB7C1300">
      <w:start w:val="1"/>
      <w:numFmt w:val="decimal"/>
      <w:lvlText w:val="%4)"/>
      <w:lvlJc w:val="left"/>
      <w:pPr>
        <w:ind w:left="3225" w:hanging="705"/>
      </w:pPr>
      <w:rPr>
        <w:rFonts w:hint="default"/>
      </w:rPr>
    </w:lvl>
    <w:lvl w:ilvl="4" w:tplc="EC749F94">
      <w:start w:val="1"/>
      <w:numFmt w:val="upperLetter"/>
      <w:lvlText w:val="%5.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ED0851"/>
    <w:multiLevelType w:val="hybridMultilevel"/>
    <w:tmpl w:val="77789972"/>
    <w:lvl w:ilvl="0" w:tplc="4E86DB3A">
      <w:start w:val="1"/>
      <w:numFmt w:val="upperRoman"/>
      <w:lvlText w:val="%1."/>
      <w:lvlJc w:val="right"/>
      <w:pPr>
        <w:ind w:left="36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FDB2EC1"/>
    <w:multiLevelType w:val="hybridMultilevel"/>
    <w:tmpl w:val="401A7D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891866"/>
    <w:multiLevelType w:val="hybridMultilevel"/>
    <w:tmpl w:val="E67CA9C4"/>
    <w:lvl w:ilvl="0" w:tplc="418C0E5E">
      <w:start w:val="1"/>
      <w:numFmt w:val="upperRoman"/>
      <w:lvlText w:val="%1."/>
      <w:lvlJc w:val="left"/>
      <w:pPr>
        <w:ind w:left="1077" w:hanging="720"/>
      </w:pPr>
      <w:rPr>
        <w:rFonts w:ascii="Arial" w:hAnsi="Arial" w:cs="Arial" w:hint="default"/>
        <w:b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2005164995">
    <w:abstractNumId w:val="9"/>
  </w:num>
  <w:num w:numId="2" w16cid:durableId="2073697870">
    <w:abstractNumId w:val="3"/>
  </w:num>
  <w:num w:numId="3" w16cid:durableId="706369951">
    <w:abstractNumId w:val="13"/>
  </w:num>
  <w:num w:numId="4" w16cid:durableId="662591348">
    <w:abstractNumId w:val="0"/>
  </w:num>
  <w:num w:numId="5" w16cid:durableId="556285250">
    <w:abstractNumId w:val="1"/>
  </w:num>
  <w:num w:numId="6" w16cid:durableId="1457875354">
    <w:abstractNumId w:val="8"/>
  </w:num>
  <w:num w:numId="7" w16cid:durableId="1239364400">
    <w:abstractNumId w:val="5"/>
  </w:num>
  <w:num w:numId="8" w16cid:durableId="1156340114">
    <w:abstractNumId w:val="14"/>
  </w:num>
  <w:num w:numId="9" w16cid:durableId="766194907">
    <w:abstractNumId w:val="6"/>
  </w:num>
  <w:num w:numId="10" w16cid:durableId="1944848272">
    <w:abstractNumId w:val="2"/>
  </w:num>
  <w:num w:numId="11" w16cid:durableId="52393432">
    <w:abstractNumId w:val="10"/>
  </w:num>
  <w:num w:numId="12" w16cid:durableId="1246109154">
    <w:abstractNumId w:val="12"/>
  </w:num>
  <w:num w:numId="13" w16cid:durableId="1436558477">
    <w:abstractNumId w:val="15"/>
  </w:num>
  <w:num w:numId="14" w16cid:durableId="1262301995">
    <w:abstractNumId w:val="11"/>
  </w:num>
  <w:num w:numId="15" w16cid:durableId="767700781">
    <w:abstractNumId w:val="7"/>
  </w:num>
  <w:num w:numId="16" w16cid:durableId="182211369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BC8"/>
    <w:rsid w:val="00001FD2"/>
    <w:rsid w:val="00002A68"/>
    <w:rsid w:val="00002C74"/>
    <w:rsid w:val="00002D11"/>
    <w:rsid w:val="0000316A"/>
    <w:rsid w:val="000032AF"/>
    <w:rsid w:val="00004F8A"/>
    <w:rsid w:val="00004FBB"/>
    <w:rsid w:val="00005445"/>
    <w:rsid w:val="00005D28"/>
    <w:rsid w:val="00006F9F"/>
    <w:rsid w:val="00007EC2"/>
    <w:rsid w:val="00012F48"/>
    <w:rsid w:val="00014196"/>
    <w:rsid w:val="000141AC"/>
    <w:rsid w:val="00020E1C"/>
    <w:rsid w:val="00020EFB"/>
    <w:rsid w:val="00020FE0"/>
    <w:rsid w:val="00025607"/>
    <w:rsid w:val="000315D6"/>
    <w:rsid w:val="000337BE"/>
    <w:rsid w:val="0003385F"/>
    <w:rsid w:val="000347BF"/>
    <w:rsid w:val="0003593B"/>
    <w:rsid w:val="0003683C"/>
    <w:rsid w:val="00050424"/>
    <w:rsid w:val="00051928"/>
    <w:rsid w:val="00053293"/>
    <w:rsid w:val="00054F1C"/>
    <w:rsid w:val="000558EA"/>
    <w:rsid w:val="000631C2"/>
    <w:rsid w:val="0006430F"/>
    <w:rsid w:val="0006442E"/>
    <w:rsid w:val="000651BD"/>
    <w:rsid w:val="00066606"/>
    <w:rsid w:val="0006694B"/>
    <w:rsid w:val="00070D49"/>
    <w:rsid w:val="00071AC8"/>
    <w:rsid w:val="00074D42"/>
    <w:rsid w:val="00076EDC"/>
    <w:rsid w:val="0007746E"/>
    <w:rsid w:val="000774C6"/>
    <w:rsid w:val="00080D26"/>
    <w:rsid w:val="00084ADC"/>
    <w:rsid w:val="00090F25"/>
    <w:rsid w:val="000915C1"/>
    <w:rsid w:val="000923BE"/>
    <w:rsid w:val="00093D43"/>
    <w:rsid w:val="0009415B"/>
    <w:rsid w:val="0009456B"/>
    <w:rsid w:val="000949DE"/>
    <w:rsid w:val="00094A70"/>
    <w:rsid w:val="000953E6"/>
    <w:rsid w:val="00095E17"/>
    <w:rsid w:val="00097615"/>
    <w:rsid w:val="000A0BFD"/>
    <w:rsid w:val="000A3449"/>
    <w:rsid w:val="000A355B"/>
    <w:rsid w:val="000A4047"/>
    <w:rsid w:val="000A5D31"/>
    <w:rsid w:val="000A60FB"/>
    <w:rsid w:val="000B0432"/>
    <w:rsid w:val="000B41B8"/>
    <w:rsid w:val="000B41F7"/>
    <w:rsid w:val="000B52EB"/>
    <w:rsid w:val="000B60B5"/>
    <w:rsid w:val="000C46EB"/>
    <w:rsid w:val="000C4C40"/>
    <w:rsid w:val="000C5C60"/>
    <w:rsid w:val="000C68C9"/>
    <w:rsid w:val="000D0413"/>
    <w:rsid w:val="000D1133"/>
    <w:rsid w:val="000D41F8"/>
    <w:rsid w:val="000D4D22"/>
    <w:rsid w:val="000D6211"/>
    <w:rsid w:val="000E1480"/>
    <w:rsid w:val="000E1646"/>
    <w:rsid w:val="000E2630"/>
    <w:rsid w:val="000E4C4F"/>
    <w:rsid w:val="000E503E"/>
    <w:rsid w:val="000E547B"/>
    <w:rsid w:val="000E5A31"/>
    <w:rsid w:val="000E609F"/>
    <w:rsid w:val="000E6FC2"/>
    <w:rsid w:val="000E72D4"/>
    <w:rsid w:val="000F00B3"/>
    <w:rsid w:val="000F08A9"/>
    <w:rsid w:val="000F2313"/>
    <w:rsid w:val="000F527D"/>
    <w:rsid w:val="000F5925"/>
    <w:rsid w:val="000F5C13"/>
    <w:rsid w:val="00100E64"/>
    <w:rsid w:val="00101C68"/>
    <w:rsid w:val="001028B4"/>
    <w:rsid w:val="00103D19"/>
    <w:rsid w:val="001043A7"/>
    <w:rsid w:val="001127CE"/>
    <w:rsid w:val="0011287F"/>
    <w:rsid w:val="00113AF5"/>
    <w:rsid w:val="00114E62"/>
    <w:rsid w:val="00116C48"/>
    <w:rsid w:val="00117421"/>
    <w:rsid w:val="0011755A"/>
    <w:rsid w:val="00117DD4"/>
    <w:rsid w:val="00120AB6"/>
    <w:rsid w:val="00124348"/>
    <w:rsid w:val="001246C4"/>
    <w:rsid w:val="0012498A"/>
    <w:rsid w:val="00125F75"/>
    <w:rsid w:val="00132A82"/>
    <w:rsid w:val="00134058"/>
    <w:rsid w:val="001359CA"/>
    <w:rsid w:val="00135A52"/>
    <w:rsid w:val="00141E48"/>
    <w:rsid w:val="00143263"/>
    <w:rsid w:val="00144A19"/>
    <w:rsid w:val="00146A5C"/>
    <w:rsid w:val="001510BD"/>
    <w:rsid w:val="0015190A"/>
    <w:rsid w:val="00152F94"/>
    <w:rsid w:val="00153067"/>
    <w:rsid w:val="00156B7F"/>
    <w:rsid w:val="001608B2"/>
    <w:rsid w:val="0016365D"/>
    <w:rsid w:val="00164476"/>
    <w:rsid w:val="00166210"/>
    <w:rsid w:val="00171308"/>
    <w:rsid w:val="001754C7"/>
    <w:rsid w:val="00175503"/>
    <w:rsid w:val="00175E02"/>
    <w:rsid w:val="00180BA7"/>
    <w:rsid w:val="001813C3"/>
    <w:rsid w:val="0018156C"/>
    <w:rsid w:val="001815B7"/>
    <w:rsid w:val="00185478"/>
    <w:rsid w:val="001858A4"/>
    <w:rsid w:val="00194C86"/>
    <w:rsid w:val="001967A4"/>
    <w:rsid w:val="001A1B18"/>
    <w:rsid w:val="001A2A52"/>
    <w:rsid w:val="001A3127"/>
    <w:rsid w:val="001A5249"/>
    <w:rsid w:val="001A55D9"/>
    <w:rsid w:val="001A7324"/>
    <w:rsid w:val="001B682C"/>
    <w:rsid w:val="001B6D60"/>
    <w:rsid w:val="001C2E3A"/>
    <w:rsid w:val="001C2E40"/>
    <w:rsid w:val="001C3537"/>
    <w:rsid w:val="001C43C3"/>
    <w:rsid w:val="001C5A2E"/>
    <w:rsid w:val="001C7E4D"/>
    <w:rsid w:val="001D15E1"/>
    <w:rsid w:val="001D5219"/>
    <w:rsid w:val="001E0B15"/>
    <w:rsid w:val="001E10BE"/>
    <w:rsid w:val="001E46DC"/>
    <w:rsid w:val="001E4763"/>
    <w:rsid w:val="001E79C0"/>
    <w:rsid w:val="001F4C52"/>
    <w:rsid w:val="001F55FD"/>
    <w:rsid w:val="001F7BC8"/>
    <w:rsid w:val="001F7C76"/>
    <w:rsid w:val="0020390C"/>
    <w:rsid w:val="00206F07"/>
    <w:rsid w:val="00207757"/>
    <w:rsid w:val="00210946"/>
    <w:rsid w:val="00212A20"/>
    <w:rsid w:val="0021330E"/>
    <w:rsid w:val="00213F52"/>
    <w:rsid w:val="0021576E"/>
    <w:rsid w:val="0022221C"/>
    <w:rsid w:val="002224D1"/>
    <w:rsid w:val="00224A7D"/>
    <w:rsid w:val="00225C61"/>
    <w:rsid w:val="00227DA6"/>
    <w:rsid w:val="00231305"/>
    <w:rsid w:val="002341DB"/>
    <w:rsid w:val="002359D0"/>
    <w:rsid w:val="00237267"/>
    <w:rsid w:val="002417EC"/>
    <w:rsid w:val="0024305C"/>
    <w:rsid w:val="002469F5"/>
    <w:rsid w:val="00251F6C"/>
    <w:rsid w:val="00253616"/>
    <w:rsid w:val="00255FC9"/>
    <w:rsid w:val="0026047E"/>
    <w:rsid w:val="002626AA"/>
    <w:rsid w:val="00262AE8"/>
    <w:rsid w:val="00264793"/>
    <w:rsid w:val="00265A95"/>
    <w:rsid w:val="00267037"/>
    <w:rsid w:val="0027072E"/>
    <w:rsid w:val="00274EA1"/>
    <w:rsid w:val="00276513"/>
    <w:rsid w:val="0028117E"/>
    <w:rsid w:val="00282940"/>
    <w:rsid w:val="00282F2F"/>
    <w:rsid w:val="002845A9"/>
    <w:rsid w:val="00286198"/>
    <w:rsid w:val="002877C7"/>
    <w:rsid w:val="002942EB"/>
    <w:rsid w:val="0029622C"/>
    <w:rsid w:val="002A09D0"/>
    <w:rsid w:val="002A311F"/>
    <w:rsid w:val="002A3B6D"/>
    <w:rsid w:val="002A3D2E"/>
    <w:rsid w:val="002A3F45"/>
    <w:rsid w:val="002B3A6F"/>
    <w:rsid w:val="002B428A"/>
    <w:rsid w:val="002B63AA"/>
    <w:rsid w:val="002C090C"/>
    <w:rsid w:val="002C131B"/>
    <w:rsid w:val="002C23CF"/>
    <w:rsid w:val="002C2AE4"/>
    <w:rsid w:val="002C4F1C"/>
    <w:rsid w:val="002C55F0"/>
    <w:rsid w:val="002C6021"/>
    <w:rsid w:val="002D035A"/>
    <w:rsid w:val="002D04BB"/>
    <w:rsid w:val="002D0FEC"/>
    <w:rsid w:val="002D2503"/>
    <w:rsid w:val="002D2534"/>
    <w:rsid w:val="002D4B4A"/>
    <w:rsid w:val="002D5748"/>
    <w:rsid w:val="002D6B9B"/>
    <w:rsid w:val="002D79D8"/>
    <w:rsid w:val="002E5AC8"/>
    <w:rsid w:val="002E7595"/>
    <w:rsid w:val="002E7A68"/>
    <w:rsid w:val="002F78C6"/>
    <w:rsid w:val="00302284"/>
    <w:rsid w:val="00302CF3"/>
    <w:rsid w:val="00302D7F"/>
    <w:rsid w:val="00303869"/>
    <w:rsid w:val="00303C63"/>
    <w:rsid w:val="003045B7"/>
    <w:rsid w:val="00307936"/>
    <w:rsid w:val="00311FA9"/>
    <w:rsid w:val="0031235C"/>
    <w:rsid w:val="00315C42"/>
    <w:rsid w:val="00316643"/>
    <w:rsid w:val="00320ED8"/>
    <w:rsid w:val="0032184C"/>
    <w:rsid w:val="00321B6D"/>
    <w:rsid w:val="00322034"/>
    <w:rsid w:val="00322A08"/>
    <w:rsid w:val="003248C6"/>
    <w:rsid w:val="00327395"/>
    <w:rsid w:val="00327531"/>
    <w:rsid w:val="00331537"/>
    <w:rsid w:val="0033329C"/>
    <w:rsid w:val="003333A1"/>
    <w:rsid w:val="00336B55"/>
    <w:rsid w:val="00337FAF"/>
    <w:rsid w:val="00342152"/>
    <w:rsid w:val="0034268F"/>
    <w:rsid w:val="00344CCE"/>
    <w:rsid w:val="00345368"/>
    <w:rsid w:val="00346690"/>
    <w:rsid w:val="003473BC"/>
    <w:rsid w:val="00352D8A"/>
    <w:rsid w:val="00355BED"/>
    <w:rsid w:val="00355D5A"/>
    <w:rsid w:val="00355E3E"/>
    <w:rsid w:val="0035729D"/>
    <w:rsid w:val="00357965"/>
    <w:rsid w:val="00362E98"/>
    <w:rsid w:val="00365BE4"/>
    <w:rsid w:val="003674AB"/>
    <w:rsid w:val="00370F23"/>
    <w:rsid w:val="00371306"/>
    <w:rsid w:val="0037204F"/>
    <w:rsid w:val="00372B38"/>
    <w:rsid w:val="0037449A"/>
    <w:rsid w:val="0038238C"/>
    <w:rsid w:val="00382C8F"/>
    <w:rsid w:val="00384BC5"/>
    <w:rsid w:val="00386734"/>
    <w:rsid w:val="00392182"/>
    <w:rsid w:val="0039233C"/>
    <w:rsid w:val="00393249"/>
    <w:rsid w:val="0039380F"/>
    <w:rsid w:val="00393AC2"/>
    <w:rsid w:val="003A3ECD"/>
    <w:rsid w:val="003A425C"/>
    <w:rsid w:val="003A65EE"/>
    <w:rsid w:val="003B1CDC"/>
    <w:rsid w:val="003B450B"/>
    <w:rsid w:val="003B482C"/>
    <w:rsid w:val="003B6F0B"/>
    <w:rsid w:val="003B6F6E"/>
    <w:rsid w:val="003B7DA2"/>
    <w:rsid w:val="003C0792"/>
    <w:rsid w:val="003C30B9"/>
    <w:rsid w:val="003C372C"/>
    <w:rsid w:val="003C3B51"/>
    <w:rsid w:val="003C7063"/>
    <w:rsid w:val="003C7B1D"/>
    <w:rsid w:val="003D07DC"/>
    <w:rsid w:val="003D0D96"/>
    <w:rsid w:val="003D2C44"/>
    <w:rsid w:val="003D2D2A"/>
    <w:rsid w:val="003D3435"/>
    <w:rsid w:val="003D3CA2"/>
    <w:rsid w:val="003D5214"/>
    <w:rsid w:val="003D6997"/>
    <w:rsid w:val="003D6B65"/>
    <w:rsid w:val="003D6BB5"/>
    <w:rsid w:val="003E071A"/>
    <w:rsid w:val="003E1D46"/>
    <w:rsid w:val="003E3E4D"/>
    <w:rsid w:val="003E4C68"/>
    <w:rsid w:val="003E5435"/>
    <w:rsid w:val="003E5ABA"/>
    <w:rsid w:val="003E6A11"/>
    <w:rsid w:val="003E6BCC"/>
    <w:rsid w:val="003E6EFE"/>
    <w:rsid w:val="003F1B6A"/>
    <w:rsid w:val="003F20EA"/>
    <w:rsid w:val="003F43D8"/>
    <w:rsid w:val="003F4589"/>
    <w:rsid w:val="003F720F"/>
    <w:rsid w:val="0040250E"/>
    <w:rsid w:val="00402AAF"/>
    <w:rsid w:val="00403DA3"/>
    <w:rsid w:val="00405A98"/>
    <w:rsid w:val="00410D88"/>
    <w:rsid w:val="004119A3"/>
    <w:rsid w:val="004140E3"/>
    <w:rsid w:val="004144AB"/>
    <w:rsid w:val="0041489C"/>
    <w:rsid w:val="0041645A"/>
    <w:rsid w:val="004169E1"/>
    <w:rsid w:val="00417136"/>
    <w:rsid w:val="0042136E"/>
    <w:rsid w:val="00422319"/>
    <w:rsid w:val="0042251F"/>
    <w:rsid w:val="00425016"/>
    <w:rsid w:val="00427041"/>
    <w:rsid w:val="00430963"/>
    <w:rsid w:val="00431005"/>
    <w:rsid w:val="00431FE3"/>
    <w:rsid w:val="00432174"/>
    <w:rsid w:val="004332D8"/>
    <w:rsid w:val="00437493"/>
    <w:rsid w:val="00437B70"/>
    <w:rsid w:val="00442FC8"/>
    <w:rsid w:val="00445DA7"/>
    <w:rsid w:val="004474BF"/>
    <w:rsid w:val="00447516"/>
    <w:rsid w:val="00450F45"/>
    <w:rsid w:val="004556A3"/>
    <w:rsid w:val="00455CAB"/>
    <w:rsid w:val="004623C3"/>
    <w:rsid w:val="00464C9E"/>
    <w:rsid w:val="0047327E"/>
    <w:rsid w:val="00473DF3"/>
    <w:rsid w:val="00476450"/>
    <w:rsid w:val="004771D9"/>
    <w:rsid w:val="00480A73"/>
    <w:rsid w:val="004873BC"/>
    <w:rsid w:val="00487969"/>
    <w:rsid w:val="00490D62"/>
    <w:rsid w:val="00491FF0"/>
    <w:rsid w:val="0049382F"/>
    <w:rsid w:val="004A12D0"/>
    <w:rsid w:val="004A23A2"/>
    <w:rsid w:val="004A3D28"/>
    <w:rsid w:val="004A3EF1"/>
    <w:rsid w:val="004A428D"/>
    <w:rsid w:val="004A6144"/>
    <w:rsid w:val="004A644E"/>
    <w:rsid w:val="004A755B"/>
    <w:rsid w:val="004A75A3"/>
    <w:rsid w:val="004A7ECC"/>
    <w:rsid w:val="004A7F65"/>
    <w:rsid w:val="004B0B58"/>
    <w:rsid w:val="004B2F62"/>
    <w:rsid w:val="004B39F1"/>
    <w:rsid w:val="004B4AD8"/>
    <w:rsid w:val="004B7D38"/>
    <w:rsid w:val="004C186A"/>
    <w:rsid w:val="004C1F42"/>
    <w:rsid w:val="004C464F"/>
    <w:rsid w:val="004C4857"/>
    <w:rsid w:val="004C4EEA"/>
    <w:rsid w:val="004C625E"/>
    <w:rsid w:val="004D0409"/>
    <w:rsid w:val="004D2003"/>
    <w:rsid w:val="004D2362"/>
    <w:rsid w:val="004D2796"/>
    <w:rsid w:val="004D2FB1"/>
    <w:rsid w:val="004E10FA"/>
    <w:rsid w:val="004E162D"/>
    <w:rsid w:val="004E23EE"/>
    <w:rsid w:val="004E45F4"/>
    <w:rsid w:val="004E496C"/>
    <w:rsid w:val="004E5C6A"/>
    <w:rsid w:val="004E689D"/>
    <w:rsid w:val="004F4262"/>
    <w:rsid w:val="004F571B"/>
    <w:rsid w:val="004F70FB"/>
    <w:rsid w:val="004F776B"/>
    <w:rsid w:val="0050093E"/>
    <w:rsid w:val="00500CD3"/>
    <w:rsid w:val="005079CA"/>
    <w:rsid w:val="00511EC6"/>
    <w:rsid w:val="00511F73"/>
    <w:rsid w:val="0051478B"/>
    <w:rsid w:val="005149DB"/>
    <w:rsid w:val="0051606D"/>
    <w:rsid w:val="00517D5A"/>
    <w:rsid w:val="005247B9"/>
    <w:rsid w:val="00525F8B"/>
    <w:rsid w:val="00527A85"/>
    <w:rsid w:val="00530BF6"/>
    <w:rsid w:val="00530DA3"/>
    <w:rsid w:val="00532310"/>
    <w:rsid w:val="00532E13"/>
    <w:rsid w:val="00533067"/>
    <w:rsid w:val="00533480"/>
    <w:rsid w:val="00533FEF"/>
    <w:rsid w:val="00534371"/>
    <w:rsid w:val="00534F75"/>
    <w:rsid w:val="00537BB3"/>
    <w:rsid w:val="00540D7B"/>
    <w:rsid w:val="005432B5"/>
    <w:rsid w:val="00543C0A"/>
    <w:rsid w:val="00544B2F"/>
    <w:rsid w:val="0054569F"/>
    <w:rsid w:val="00545782"/>
    <w:rsid w:val="00545D87"/>
    <w:rsid w:val="0054632C"/>
    <w:rsid w:val="00546A6E"/>
    <w:rsid w:val="00551D8C"/>
    <w:rsid w:val="00555656"/>
    <w:rsid w:val="005605BC"/>
    <w:rsid w:val="00561A6C"/>
    <w:rsid w:val="00563767"/>
    <w:rsid w:val="005640FB"/>
    <w:rsid w:val="005646A8"/>
    <w:rsid w:val="00566842"/>
    <w:rsid w:val="00566B7C"/>
    <w:rsid w:val="00566DD9"/>
    <w:rsid w:val="00572EF6"/>
    <w:rsid w:val="0057362B"/>
    <w:rsid w:val="00573AB5"/>
    <w:rsid w:val="005741FF"/>
    <w:rsid w:val="005742A5"/>
    <w:rsid w:val="00580C6D"/>
    <w:rsid w:val="00582455"/>
    <w:rsid w:val="00584A81"/>
    <w:rsid w:val="00584CF8"/>
    <w:rsid w:val="00585BC5"/>
    <w:rsid w:val="005865B4"/>
    <w:rsid w:val="00586BA6"/>
    <w:rsid w:val="00591192"/>
    <w:rsid w:val="005943C5"/>
    <w:rsid w:val="005967B2"/>
    <w:rsid w:val="005A0662"/>
    <w:rsid w:val="005A2C79"/>
    <w:rsid w:val="005A405C"/>
    <w:rsid w:val="005A5F6A"/>
    <w:rsid w:val="005B0B3B"/>
    <w:rsid w:val="005B1F3B"/>
    <w:rsid w:val="005B3EB8"/>
    <w:rsid w:val="005B4BF1"/>
    <w:rsid w:val="005B6FCD"/>
    <w:rsid w:val="005C1806"/>
    <w:rsid w:val="005D1D10"/>
    <w:rsid w:val="005D2CBA"/>
    <w:rsid w:val="005D406D"/>
    <w:rsid w:val="005D5D1F"/>
    <w:rsid w:val="005D5D86"/>
    <w:rsid w:val="005E14DB"/>
    <w:rsid w:val="005E1FD3"/>
    <w:rsid w:val="005F3A80"/>
    <w:rsid w:val="005F42F5"/>
    <w:rsid w:val="005F4AD7"/>
    <w:rsid w:val="00600486"/>
    <w:rsid w:val="006027A9"/>
    <w:rsid w:val="00603AA4"/>
    <w:rsid w:val="00606CE8"/>
    <w:rsid w:val="00610673"/>
    <w:rsid w:val="006118BC"/>
    <w:rsid w:val="0061288B"/>
    <w:rsid w:val="00612894"/>
    <w:rsid w:val="0061373E"/>
    <w:rsid w:val="00616F12"/>
    <w:rsid w:val="0062018A"/>
    <w:rsid w:val="00624215"/>
    <w:rsid w:val="0062577E"/>
    <w:rsid w:val="00626D63"/>
    <w:rsid w:val="00630A57"/>
    <w:rsid w:val="006312F9"/>
    <w:rsid w:val="006313E0"/>
    <w:rsid w:val="00634107"/>
    <w:rsid w:val="00634722"/>
    <w:rsid w:val="0063498F"/>
    <w:rsid w:val="00635AA1"/>
    <w:rsid w:val="00635C8F"/>
    <w:rsid w:val="00636371"/>
    <w:rsid w:val="00636E80"/>
    <w:rsid w:val="006403D3"/>
    <w:rsid w:val="0064094F"/>
    <w:rsid w:val="00640DC6"/>
    <w:rsid w:val="006467ED"/>
    <w:rsid w:val="00650423"/>
    <w:rsid w:val="00653288"/>
    <w:rsid w:val="006540B6"/>
    <w:rsid w:val="00655361"/>
    <w:rsid w:val="0065580C"/>
    <w:rsid w:val="00656B98"/>
    <w:rsid w:val="00660FBC"/>
    <w:rsid w:val="00662AE4"/>
    <w:rsid w:val="006647B3"/>
    <w:rsid w:val="00667579"/>
    <w:rsid w:val="00667B49"/>
    <w:rsid w:val="006702FA"/>
    <w:rsid w:val="00671031"/>
    <w:rsid w:val="00671746"/>
    <w:rsid w:val="006721F4"/>
    <w:rsid w:val="006739EB"/>
    <w:rsid w:val="00674648"/>
    <w:rsid w:val="00676BA4"/>
    <w:rsid w:val="00677A4D"/>
    <w:rsid w:val="0068184C"/>
    <w:rsid w:val="00681DA9"/>
    <w:rsid w:val="00682B5D"/>
    <w:rsid w:val="00685071"/>
    <w:rsid w:val="00686A09"/>
    <w:rsid w:val="00687967"/>
    <w:rsid w:val="006914ED"/>
    <w:rsid w:val="0069330E"/>
    <w:rsid w:val="006947AE"/>
    <w:rsid w:val="00695391"/>
    <w:rsid w:val="006958C7"/>
    <w:rsid w:val="006979C9"/>
    <w:rsid w:val="006A20E3"/>
    <w:rsid w:val="006A2287"/>
    <w:rsid w:val="006A3269"/>
    <w:rsid w:val="006A540A"/>
    <w:rsid w:val="006A74F7"/>
    <w:rsid w:val="006B114D"/>
    <w:rsid w:val="006B1524"/>
    <w:rsid w:val="006B15CE"/>
    <w:rsid w:val="006B1CA3"/>
    <w:rsid w:val="006B7CA6"/>
    <w:rsid w:val="006C061D"/>
    <w:rsid w:val="006C07D9"/>
    <w:rsid w:val="006C09C1"/>
    <w:rsid w:val="006C0DC8"/>
    <w:rsid w:val="006C1020"/>
    <w:rsid w:val="006C28BF"/>
    <w:rsid w:val="006C3035"/>
    <w:rsid w:val="006C6585"/>
    <w:rsid w:val="006C7C53"/>
    <w:rsid w:val="006D223C"/>
    <w:rsid w:val="006D2FDA"/>
    <w:rsid w:val="006D35CC"/>
    <w:rsid w:val="006D430E"/>
    <w:rsid w:val="006D5CB7"/>
    <w:rsid w:val="006D5F26"/>
    <w:rsid w:val="006E01A3"/>
    <w:rsid w:val="006E4BC1"/>
    <w:rsid w:val="006E55D4"/>
    <w:rsid w:val="006E5C99"/>
    <w:rsid w:val="006E627E"/>
    <w:rsid w:val="006E77B3"/>
    <w:rsid w:val="006F0453"/>
    <w:rsid w:val="006F269D"/>
    <w:rsid w:val="006F68FB"/>
    <w:rsid w:val="006F76FA"/>
    <w:rsid w:val="006F786B"/>
    <w:rsid w:val="006F7FB7"/>
    <w:rsid w:val="00701BB2"/>
    <w:rsid w:val="00702840"/>
    <w:rsid w:val="00705F1E"/>
    <w:rsid w:val="00706814"/>
    <w:rsid w:val="007079A0"/>
    <w:rsid w:val="00710811"/>
    <w:rsid w:val="00710F0A"/>
    <w:rsid w:val="00714ABD"/>
    <w:rsid w:val="00720B69"/>
    <w:rsid w:val="00723D57"/>
    <w:rsid w:val="00726FAA"/>
    <w:rsid w:val="00727552"/>
    <w:rsid w:val="00732ACC"/>
    <w:rsid w:val="00733C8E"/>
    <w:rsid w:val="00734EDF"/>
    <w:rsid w:val="00734F1C"/>
    <w:rsid w:val="00736841"/>
    <w:rsid w:val="00736F61"/>
    <w:rsid w:val="00741558"/>
    <w:rsid w:val="00742836"/>
    <w:rsid w:val="007429F9"/>
    <w:rsid w:val="00742C32"/>
    <w:rsid w:val="00742F01"/>
    <w:rsid w:val="007463CF"/>
    <w:rsid w:val="00746674"/>
    <w:rsid w:val="0075070C"/>
    <w:rsid w:val="007525C5"/>
    <w:rsid w:val="00752DD7"/>
    <w:rsid w:val="00753B3B"/>
    <w:rsid w:val="007541E9"/>
    <w:rsid w:val="00754D46"/>
    <w:rsid w:val="0075614A"/>
    <w:rsid w:val="0075769B"/>
    <w:rsid w:val="00757E9D"/>
    <w:rsid w:val="00760F66"/>
    <w:rsid w:val="00762437"/>
    <w:rsid w:val="007636E7"/>
    <w:rsid w:val="0076413B"/>
    <w:rsid w:val="007658C6"/>
    <w:rsid w:val="00767E46"/>
    <w:rsid w:val="00771539"/>
    <w:rsid w:val="00771F8B"/>
    <w:rsid w:val="00772287"/>
    <w:rsid w:val="00774AE0"/>
    <w:rsid w:val="00775A94"/>
    <w:rsid w:val="0077690B"/>
    <w:rsid w:val="007776FA"/>
    <w:rsid w:val="00777AA6"/>
    <w:rsid w:val="0078190C"/>
    <w:rsid w:val="0078565F"/>
    <w:rsid w:val="007856B3"/>
    <w:rsid w:val="00787FA2"/>
    <w:rsid w:val="00790DEC"/>
    <w:rsid w:val="00795B8B"/>
    <w:rsid w:val="00795CAE"/>
    <w:rsid w:val="007A165A"/>
    <w:rsid w:val="007A1678"/>
    <w:rsid w:val="007A33C7"/>
    <w:rsid w:val="007A568A"/>
    <w:rsid w:val="007B21D3"/>
    <w:rsid w:val="007B39E4"/>
    <w:rsid w:val="007B3E2E"/>
    <w:rsid w:val="007B48A6"/>
    <w:rsid w:val="007B4D04"/>
    <w:rsid w:val="007B4D98"/>
    <w:rsid w:val="007B63DD"/>
    <w:rsid w:val="007C27FE"/>
    <w:rsid w:val="007C4E55"/>
    <w:rsid w:val="007C5944"/>
    <w:rsid w:val="007C5C84"/>
    <w:rsid w:val="007D5BCF"/>
    <w:rsid w:val="007D5CFE"/>
    <w:rsid w:val="007E0F8C"/>
    <w:rsid w:val="007E131E"/>
    <w:rsid w:val="007E3328"/>
    <w:rsid w:val="007E3AC6"/>
    <w:rsid w:val="007E45DB"/>
    <w:rsid w:val="007F0018"/>
    <w:rsid w:val="007F11E1"/>
    <w:rsid w:val="007F12CF"/>
    <w:rsid w:val="007F1E33"/>
    <w:rsid w:val="007F2C05"/>
    <w:rsid w:val="007F2EFA"/>
    <w:rsid w:val="007F45FB"/>
    <w:rsid w:val="007F69C0"/>
    <w:rsid w:val="00800D5C"/>
    <w:rsid w:val="00803DAC"/>
    <w:rsid w:val="008046F1"/>
    <w:rsid w:val="008063B4"/>
    <w:rsid w:val="0080755A"/>
    <w:rsid w:val="00810D8A"/>
    <w:rsid w:val="0081116F"/>
    <w:rsid w:val="00811945"/>
    <w:rsid w:val="00814A45"/>
    <w:rsid w:val="00814C3D"/>
    <w:rsid w:val="0081568C"/>
    <w:rsid w:val="00815ACA"/>
    <w:rsid w:val="00815EB4"/>
    <w:rsid w:val="008271A5"/>
    <w:rsid w:val="00827BBF"/>
    <w:rsid w:val="00831102"/>
    <w:rsid w:val="008314D3"/>
    <w:rsid w:val="00831FFA"/>
    <w:rsid w:val="00833B43"/>
    <w:rsid w:val="00833CEC"/>
    <w:rsid w:val="00833E31"/>
    <w:rsid w:val="00841974"/>
    <w:rsid w:val="008424A4"/>
    <w:rsid w:val="00843C74"/>
    <w:rsid w:val="008471A1"/>
    <w:rsid w:val="00847BB7"/>
    <w:rsid w:val="0085397F"/>
    <w:rsid w:val="00853F80"/>
    <w:rsid w:val="00857A60"/>
    <w:rsid w:val="00861361"/>
    <w:rsid w:val="00863C99"/>
    <w:rsid w:val="0086483A"/>
    <w:rsid w:val="00864A29"/>
    <w:rsid w:val="008666D7"/>
    <w:rsid w:val="00867975"/>
    <w:rsid w:val="00867E3A"/>
    <w:rsid w:val="008711B5"/>
    <w:rsid w:val="0087328E"/>
    <w:rsid w:val="00875330"/>
    <w:rsid w:val="00880317"/>
    <w:rsid w:val="00880580"/>
    <w:rsid w:val="00881D8D"/>
    <w:rsid w:val="00881E4B"/>
    <w:rsid w:val="00885C23"/>
    <w:rsid w:val="00887603"/>
    <w:rsid w:val="00893271"/>
    <w:rsid w:val="00893CA8"/>
    <w:rsid w:val="00894428"/>
    <w:rsid w:val="008955F5"/>
    <w:rsid w:val="008975EF"/>
    <w:rsid w:val="008A0A1C"/>
    <w:rsid w:val="008A1C1E"/>
    <w:rsid w:val="008A1FDA"/>
    <w:rsid w:val="008A2599"/>
    <w:rsid w:val="008A27B8"/>
    <w:rsid w:val="008B3232"/>
    <w:rsid w:val="008B4BE6"/>
    <w:rsid w:val="008B4C82"/>
    <w:rsid w:val="008B5205"/>
    <w:rsid w:val="008B7A8F"/>
    <w:rsid w:val="008B7E55"/>
    <w:rsid w:val="008C1809"/>
    <w:rsid w:val="008C18E1"/>
    <w:rsid w:val="008C5982"/>
    <w:rsid w:val="008D3627"/>
    <w:rsid w:val="008D5DF6"/>
    <w:rsid w:val="008D637B"/>
    <w:rsid w:val="008E4A61"/>
    <w:rsid w:val="008E676D"/>
    <w:rsid w:val="008E6D94"/>
    <w:rsid w:val="008F1F1D"/>
    <w:rsid w:val="008F2617"/>
    <w:rsid w:val="008F55B8"/>
    <w:rsid w:val="008F5A42"/>
    <w:rsid w:val="008F7068"/>
    <w:rsid w:val="008F7A82"/>
    <w:rsid w:val="00900391"/>
    <w:rsid w:val="00900D7F"/>
    <w:rsid w:val="00901C4F"/>
    <w:rsid w:val="00905842"/>
    <w:rsid w:val="0090726A"/>
    <w:rsid w:val="00907F82"/>
    <w:rsid w:val="0091091C"/>
    <w:rsid w:val="009111B1"/>
    <w:rsid w:val="00913339"/>
    <w:rsid w:val="00914DA3"/>
    <w:rsid w:val="00917884"/>
    <w:rsid w:val="00921DD0"/>
    <w:rsid w:val="0092265B"/>
    <w:rsid w:val="00922FC2"/>
    <w:rsid w:val="00924EB2"/>
    <w:rsid w:val="00931105"/>
    <w:rsid w:val="0093258E"/>
    <w:rsid w:val="0093596E"/>
    <w:rsid w:val="00936DDC"/>
    <w:rsid w:val="009377A2"/>
    <w:rsid w:val="00937AE0"/>
    <w:rsid w:val="00940B85"/>
    <w:rsid w:val="00943D37"/>
    <w:rsid w:val="009459C6"/>
    <w:rsid w:val="0094791D"/>
    <w:rsid w:val="00947D61"/>
    <w:rsid w:val="00951BCB"/>
    <w:rsid w:val="00952C25"/>
    <w:rsid w:val="009539E7"/>
    <w:rsid w:val="00956C48"/>
    <w:rsid w:val="009606B4"/>
    <w:rsid w:val="00960A41"/>
    <w:rsid w:val="00962ADB"/>
    <w:rsid w:val="00962E8B"/>
    <w:rsid w:val="0097002C"/>
    <w:rsid w:val="00973095"/>
    <w:rsid w:val="00973483"/>
    <w:rsid w:val="009748BD"/>
    <w:rsid w:val="00974A75"/>
    <w:rsid w:val="00975305"/>
    <w:rsid w:val="00975420"/>
    <w:rsid w:val="0098232F"/>
    <w:rsid w:val="00982341"/>
    <w:rsid w:val="0098402C"/>
    <w:rsid w:val="009863E5"/>
    <w:rsid w:val="00990ED8"/>
    <w:rsid w:val="00991D35"/>
    <w:rsid w:val="0099401B"/>
    <w:rsid w:val="00994F60"/>
    <w:rsid w:val="00996567"/>
    <w:rsid w:val="00997BF4"/>
    <w:rsid w:val="009A180B"/>
    <w:rsid w:val="009A1BC5"/>
    <w:rsid w:val="009A7401"/>
    <w:rsid w:val="009B15D0"/>
    <w:rsid w:val="009B2968"/>
    <w:rsid w:val="009B4924"/>
    <w:rsid w:val="009B5344"/>
    <w:rsid w:val="009B5620"/>
    <w:rsid w:val="009C04E4"/>
    <w:rsid w:val="009C08F6"/>
    <w:rsid w:val="009C0C8D"/>
    <w:rsid w:val="009C16AD"/>
    <w:rsid w:val="009C29D7"/>
    <w:rsid w:val="009C2F67"/>
    <w:rsid w:val="009C3669"/>
    <w:rsid w:val="009C4690"/>
    <w:rsid w:val="009C7E94"/>
    <w:rsid w:val="009D0CAC"/>
    <w:rsid w:val="009D0ECD"/>
    <w:rsid w:val="009D1315"/>
    <w:rsid w:val="009D17B1"/>
    <w:rsid w:val="009D1C67"/>
    <w:rsid w:val="009D25D6"/>
    <w:rsid w:val="009D307F"/>
    <w:rsid w:val="009D3329"/>
    <w:rsid w:val="009D7B9E"/>
    <w:rsid w:val="009E09AA"/>
    <w:rsid w:val="009E2FBA"/>
    <w:rsid w:val="009E636D"/>
    <w:rsid w:val="009E775C"/>
    <w:rsid w:val="009F0BE5"/>
    <w:rsid w:val="009F33E0"/>
    <w:rsid w:val="009F3EAC"/>
    <w:rsid w:val="009F499D"/>
    <w:rsid w:val="009F5345"/>
    <w:rsid w:val="009F6E66"/>
    <w:rsid w:val="00A03B18"/>
    <w:rsid w:val="00A03CF1"/>
    <w:rsid w:val="00A04197"/>
    <w:rsid w:val="00A074F9"/>
    <w:rsid w:val="00A121B5"/>
    <w:rsid w:val="00A12E3A"/>
    <w:rsid w:val="00A177AD"/>
    <w:rsid w:val="00A17C43"/>
    <w:rsid w:val="00A17CEE"/>
    <w:rsid w:val="00A23240"/>
    <w:rsid w:val="00A240E1"/>
    <w:rsid w:val="00A248B1"/>
    <w:rsid w:val="00A3054D"/>
    <w:rsid w:val="00A320C6"/>
    <w:rsid w:val="00A33361"/>
    <w:rsid w:val="00A340ED"/>
    <w:rsid w:val="00A34A6E"/>
    <w:rsid w:val="00A36EC9"/>
    <w:rsid w:val="00A373B5"/>
    <w:rsid w:val="00A423E9"/>
    <w:rsid w:val="00A42AB4"/>
    <w:rsid w:val="00A4515C"/>
    <w:rsid w:val="00A47C4B"/>
    <w:rsid w:val="00A521EC"/>
    <w:rsid w:val="00A5395D"/>
    <w:rsid w:val="00A5477C"/>
    <w:rsid w:val="00A54B91"/>
    <w:rsid w:val="00A54BC8"/>
    <w:rsid w:val="00A56066"/>
    <w:rsid w:val="00A635A1"/>
    <w:rsid w:val="00A64334"/>
    <w:rsid w:val="00A65B86"/>
    <w:rsid w:val="00A65CE2"/>
    <w:rsid w:val="00A675C7"/>
    <w:rsid w:val="00A7158B"/>
    <w:rsid w:val="00A72FCA"/>
    <w:rsid w:val="00A74B7C"/>
    <w:rsid w:val="00A76033"/>
    <w:rsid w:val="00A7664E"/>
    <w:rsid w:val="00A76C95"/>
    <w:rsid w:val="00A80122"/>
    <w:rsid w:val="00A81BCA"/>
    <w:rsid w:val="00A81EEA"/>
    <w:rsid w:val="00A82836"/>
    <w:rsid w:val="00A8292B"/>
    <w:rsid w:val="00A833C2"/>
    <w:rsid w:val="00A856A2"/>
    <w:rsid w:val="00A85C5C"/>
    <w:rsid w:val="00A92B61"/>
    <w:rsid w:val="00A94D1C"/>
    <w:rsid w:val="00A95A7A"/>
    <w:rsid w:val="00A96FD3"/>
    <w:rsid w:val="00A97C4D"/>
    <w:rsid w:val="00A97C98"/>
    <w:rsid w:val="00AA0405"/>
    <w:rsid w:val="00AA072D"/>
    <w:rsid w:val="00AA12A0"/>
    <w:rsid w:val="00AA1E8A"/>
    <w:rsid w:val="00AA29A2"/>
    <w:rsid w:val="00AA540D"/>
    <w:rsid w:val="00AA5905"/>
    <w:rsid w:val="00AA7009"/>
    <w:rsid w:val="00AA74DE"/>
    <w:rsid w:val="00AB1A80"/>
    <w:rsid w:val="00AB2533"/>
    <w:rsid w:val="00AB352E"/>
    <w:rsid w:val="00AC0BF9"/>
    <w:rsid w:val="00AC2041"/>
    <w:rsid w:val="00AC2E5C"/>
    <w:rsid w:val="00AC7AC0"/>
    <w:rsid w:val="00AD0C3D"/>
    <w:rsid w:val="00AD38F0"/>
    <w:rsid w:val="00AD6DA8"/>
    <w:rsid w:val="00AD7DF9"/>
    <w:rsid w:val="00AE0A6D"/>
    <w:rsid w:val="00AE1E67"/>
    <w:rsid w:val="00AE3820"/>
    <w:rsid w:val="00AE50B0"/>
    <w:rsid w:val="00AE7081"/>
    <w:rsid w:val="00AE716A"/>
    <w:rsid w:val="00AE7893"/>
    <w:rsid w:val="00AF2474"/>
    <w:rsid w:val="00AF2D0D"/>
    <w:rsid w:val="00AF3212"/>
    <w:rsid w:val="00AF4236"/>
    <w:rsid w:val="00B017F2"/>
    <w:rsid w:val="00B02C25"/>
    <w:rsid w:val="00B03409"/>
    <w:rsid w:val="00B03D50"/>
    <w:rsid w:val="00B03EAE"/>
    <w:rsid w:val="00B0418C"/>
    <w:rsid w:val="00B05EC8"/>
    <w:rsid w:val="00B06A89"/>
    <w:rsid w:val="00B14B8E"/>
    <w:rsid w:val="00B15681"/>
    <w:rsid w:val="00B15BBC"/>
    <w:rsid w:val="00B16DDA"/>
    <w:rsid w:val="00B16FB0"/>
    <w:rsid w:val="00B1728F"/>
    <w:rsid w:val="00B226AC"/>
    <w:rsid w:val="00B22FDF"/>
    <w:rsid w:val="00B2356E"/>
    <w:rsid w:val="00B25324"/>
    <w:rsid w:val="00B30099"/>
    <w:rsid w:val="00B33F44"/>
    <w:rsid w:val="00B343C9"/>
    <w:rsid w:val="00B3466F"/>
    <w:rsid w:val="00B34E5E"/>
    <w:rsid w:val="00B351EB"/>
    <w:rsid w:val="00B363FD"/>
    <w:rsid w:val="00B36ECA"/>
    <w:rsid w:val="00B4044F"/>
    <w:rsid w:val="00B40C1B"/>
    <w:rsid w:val="00B40D33"/>
    <w:rsid w:val="00B4295C"/>
    <w:rsid w:val="00B42D31"/>
    <w:rsid w:val="00B45588"/>
    <w:rsid w:val="00B45838"/>
    <w:rsid w:val="00B473FC"/>
    <w:rsid w:val="00B50102"/>
    <w:rsid w:val="00B53BED"/>
    <w:rsid w:val="00B5408D"/>
    <w:rsid w:val="00B54A7D"/>
    <w:rsid w:val="00B559A6"/>
    <w:rsid w:val="00B611E5"/>
    <w:rsid w:val="00B61642"/>
    <w:rsid w:val="00B636A7"/>
    <w:rsid w:val="00B63A28"/>
    <w:rsid w:val="00B63DF8"/>
    <w:rsid w:val="00B63F20"/>
    <w:rsid w:val="00B674DB"/>
    <w:rsid w:val="00B704DF"/>
    <w:rsid w:val="00B7087A"/>
    <w:rsid w:val="00B7097F"/>
    <w:rsid w:val="00B72A52"/>
    <w:rsid w:val="00B75749"/>
    <w:rsid w:val="00B80169"/>
    <w:rsid w:val="00B80728"/>
    <w:rsid w:val="00B80844"/>
    <w:rsid w:val="00B83032"/>
    <w:rsid w:val="00B85687"/>
    <w:rsid w:val="00B8571A"/>
    <w:rsid w:val="00B9048D"/>
    <w:rsid w:val="00B90F3B"/>
    <w:rsid w:val="00B90FA9"/>
    <w:rsid w:val="00B937E5"/>
    <w:rsid w:val="00B93CDE"/>
    <w:rsid w:val="00BA02CE"/>
    <w:rsid w:val="00BA080F"/>
    <w:rsid w:val="00BA420D"/>
    <w:rsid w:val="00BA48DC"/>
    <w:rsid w:val="00BA5391"/>
    <w:rsid w:val="00BA6387"/>
    <w:rsid w:val="00BB0786"/>
    <w:rsid w:val="00BB0D5B"/>
    <w:rsid w:val="00BB2B46"/>
    <w:rsid w:val="00BB5E3A"/>
    <w:rsid w:val="00BB691C"/>
    <w:rsid w:val="00BC04EF"/>
    <w:rsid w:val="00BC0A6E"/>
    <w:rsid w:val="00BC1141"/>
    <w:rsid w:val="00BC627B"/>
    <w:rsid w:val="00BC739F"/>
    <w:rsid w:val="00BC76A7"/>
    <w:rsid w:val="00BD0422"/>
    <w:rsid w:val="00BD0ED5"/>
    <w:rsid w:val="00BD43FE"/>
    <w:rsid w:val="00BD52BF"/>
    <w:rsid w:val="00BD5706"/>
    <w:rsid w:val="00BD5BB3"/>
    <w:rsid w:val="00BD68CE"/>
    <w:rsid w:val="00BE0864"/>
    <w:rsid w:val="00BE1AB5"/>
    <w:rsid w:val="00BE3130"/>
    <w:rsid w:val="00BE6B2C"/>
    <w:rsid w:val="00BF1FCF"/>
    <w:rsid w:val="00BF2BF8"/>
    <w:rsid w:val="00BF6730"/>
    <w:rsid w:val="00BF75B7"/>
    <w:rsid w:val="00C0000D"/>
    <w:rsid w:val="00C00555"/>
    <w:rsid w:val="00C01A75"/>
    <w:rsid w:val="00C02549"/>
    <w:rsid w:val="00C047CF"/>
    <w:rsid w:val="00C04819"/>
    <w:rsid w:val="00C0527F"/>
    <w:rsid w:val="00C06815"/>
    <w:rsid w:val="00C074BE"/>
    <w:rsid w:val="00C079AF"/>
    <w:rsid w:val="00C07AC8"/>
    <w:rsid w:val="00C11434"/>
    <w:rsid w:val="00C12995"/>
    <w:rsid w:val="00C12A3A"/>
    <w:rsid w:val="00C131E2"/>
    <w:rsid w:val="00C16DAB"/>
    <w:rsid w:val="00C16F54"/>
    <w:rsid w:val="00C25C77"/>
    <w:rsid w:val="00C266A5"/>
    <w:rsid w:val="00C30DD2"/>
    <w:rsid w:val="00C3397E"/>
    <w:rsid w:val="00C357BA"/>
    <w:rsid w:val="00C359D2"/>
    <w:rsid w:val="00C36B13"/>
    <w:rsid w:val="00C36F62"/>
    <w:rsid w:val="00C37831"/>
    <w:rsid w:val="00C42BD1"/>
    <w:rsid w:val="00C42F6E"/>
    <w:rsid w:val="00C43347"/>
    <w:rsid w:val="00C45BA2"/>
    <w:rsid w:val="00C45FC6"/>
    <w:rsid w:val="00C4619A"/>
    <w:rsid w:val="00C46F12"/>
    <w:rsid w:val="00C47E7F"/>
    <w:rsid w:val="00C50C21"/>
    <w:rsid w:val="00C5379A"/>
    <w:rsid w:val="00C53B04"/>
    <w:rsid w:val="00C54BBE"/>
    <w:rsid w:val="00C5540A"/>
    <w:rsid w:val="00C56B14"/>
    <w:rsid w:val="00C63846"/>
    <w:rsid w:val="00C6436D"/>
    <w:rsid w:val="00C64387"/>
    <w:rsid w:val="00C65E5D"/>
    <w:rsid w:val="00C7061E"/>
    <w:rsid w:val="00C709B2"/>
    <w:rsid w:val="00C74673"/>
    <w:rsid w:val="00C754F2"/>
    <w:rsid w:val="00C756D4"/>
    <w:rsid w:val="00C85BDA"/>
    <w:rsid w:val="00C90477"/>
    <w:rsid w:val="00C905A5"/>
    <w:rsid w:val="00C90663"/>
    <w:rsid w:val="00C90B95"/>
    <w:rsid w:val="00C90E44"/>
    <w:rsid w:val="00C914A2"/>
    <w:rsid w:val="00C924AB"/>
    <w:rsid w:val="00C93CFC"/>
    <w:rsid w:val="00C952E7"/>
    <w:rsid w:val="00C96DBB"/>
    <w:rsid w:val="00CA45BA"/>
    <w:rsid w:val="00CB0B07"/>
    <w:rsid w:val="00CB0D08"/>
    <w:rsid w:val="00CB3F87"/>
    <w:rsid w:val="00CB5296"/>
    <w:rsid w:val="00CB7893"/>
    <w:rsid w:val="00CB7E98"/>
    <w:rsid w:val="00CC07E2"/>
    <w:rsid w:val="00CC14B5"/>
    <w:rsid w:val="00CC3062"/>
    <w:rsid w:val="00CC4039"/>
    <w:rsid w:val="00CC451A"/>
    <w:rsid w:val="00CC52A5"/>
    <w:rsid w:val="00CC57A5"/>
    <w:rsid w:val="00CC585D"/>
    <w:rsid w:val="00CC5FD1"/>
    <w:rsid w:val="00CC6D44"/>
    <w:rsid w:val="00CC7FD8"/>
    <w:rsid w:val="00CD07F1"/>
    <w:rsid w:val="00CD5595"/>
    <w:rsid w:val="00CD6547"/>
    <w:rsid w:val="00CE468C"/>
    <w:rsid w:val="00CF2AE9"/>
    <w:rsid w:val="00CF5438"/>
    <w:rsid w:val="00CF5D08"/>
    <w:rsid w:val="00CF61C5"/>
    <w:rsid w:val="00D041F4"/>
    <w:rsid w:val="00D0562D"/>
    <w:rsid w:val="00D06318"/>
    <w:rsid w:val="00D0665D"/>
    <w:rsid w:val="00D06E74"/>
    <w:rsid w:val="00D0731F"/>
    <w:rsid w:val="00D13103"/>
    <w:rsid w:val="00D159A0"/>
    <w:rsid w:val="00D162AD"/>
    <w:rsid w:val="00D1733E"/>
    <w:rsid w:val="00D212CD"/>
    <w:rsid w:val="00D2169C"/>
    <w:rsid w:val="00D23073"/>
    <w:rsid w:val="00D305F1"/>
    <w:rsid w:val="00D30B72"/>
    <w:rsid w:val="00D316DC"/>
    <w:rsid w:val="00D325E0"/>
    <w:rsid w:val="00D34294"/>
    <w:rsid w:val="00D36EDC"/>
    <w:rsid w:val="00D41AB4"/>
    <w:rsid w:val="00D429BD"/>
    <w:rsid w:val="00D44759"/>
    <w:rsid w:val="00D45A8E"/>
    <w:rsid w:val="00D4635F"/>
    <w:rsid w:val="00D46C89"/>
    <w:rsid w:val="00D4755A"/>
    <w:rsid w:val="00D534E7"/>
    <w:rsid w:val="00D565C7"/>
    <w:rsid w:val="00D602E0"/>
    <w:rsid w:val="00D62DAB"/>
    <w:rsid w:val="00D63CD2"/>
    <w:rsid w:val="00D63D96"/>
    <w:rsid w:val="00D65F13"/>
    <w:rsid w:val="00D66A31"/>
    <w:rsid w:val="00D6727E"/>
    <w:rsid w:val="00D704FA"/>
    <w:rsid w:val="00D72825"/>
    <w:rsid w:val="00D7308C"/>
    <w:rsid w:val="00D73A17"/>
    <w:rsid w:val="00D73C89"/>
    <w:rsid w:val="00D742AD"/>
    <w:rsid w:val="00D74C67"/>
    <w:rsid w:val="00D75CBD"/>
    <w:rsid w:val="00D76E67"/>
    <w:rsid w:val="00D77DC8"/>
    <w:rsid w:val="00D81457"/>
    <w:rsid w:val="00D81A13"/>
    <w:rsid w:val="00D82960"/>
    <w:rsid w:val="00D82C89"/>
    <w:rsid w:val="00D82DBE"/>
    <w:rsid w:val="00D84CCF"/>
    <w:rsid w:val="00D86E09"/>
    <w:rsid w:val="00D8764B"/>
    <w:rsid w:val="00D9356D"/>
    <w:rsid w:val="00D97160"/>
    <w:rsid w:val="00D97A22"/>
    <w:rsid w:val="00DA0964"/>
    <w:rsid w:val="00DA1E8E"/>
    <w:rsid w:val="00DA42AE"/>
    <w:rsid w:val="00DA4FEF"/>
    <w:rsid w:val="00DA6540"/>
    <w:rsid w:val="00DA7A21"/>
    <w:rsid w:val="00DB1EA8"/>
    <w:rsid w:val="00DB35A7"/>
    <w:rsid w:val="00DB4263"/>
    <w:rsid w:val="00DB5481"/>
    <w:rsid w:val="00DB7129"/>
    <w:rsid w:val="00DC0400"/>
    <w:rsid w:val="00DC0936"/>
    <w:rsid w:val="00DC19FD"/>
    <w:rsid w:val="00DD0126"/>
    <w:rsid w:val="00DD436D"/>
    <w:rsid w:val="00DD4B1C"/>
    <w:rsid w:val="00DD6147"/>
    <w:rsid w:val="00DE10AA"/>
    <w:rsid w:val="00DE3603"/>
    <w:rsid w:val="00DE3ED1"/>
    <w:rsid w:val="00DE5269"/>
    <w:rsid w:val="00DE5EBB"/>
    <w:rsid w:val="00DF19F3"/>
    <w:rsid w:val="00DF1B95"/>
    <w:rsid w:val="00DF4D2C"/>
    <w:rsid w:val="00E01B54"/>
    <w:rsid w:val="00E0517F"/>
    <w:rsid w:val="00E0725E"/>
    <w:rsid w:val="00E101C0"/>
    <w:rsid w:val="00E10A51"/>
    <w:rsid w:val="00E12AC8"/>
    <w:rsid w:val="00E153F4"/>
    <w:rsid w:val="00E156DC"/>
    <w:rsid w:val="00E1692E"/>
    <w:rsid w:val="00E170F6"/>
    <w:rsid w:val="00E17301"/>
    <w:rsid w:val="00E2067F"/>
    <w:rsid w:val="00E21CFC"/>
    <w:rsid w:val="00E22969"/>
    <w:rsid w:val="00E23B51"/>
    <w:rsid w:val="00E250A7"/>
    <w:rsid w:val="00E302BE"/>
    <w:rsid w:val="00E30884"/>
    <w:rsid w:val="00E30EE2"/>
    <w:rsid w:val="00E3428A"/>
    <w:rsid w:val="00E34E5D"/>
    <w:rsid w:val="00E34FFF"/>
    <w:rsid w:val="00E364D2"/>
    <w:rsid w:val="00E376C1"/>
    <w:rsid w:val="00E42264"/>
    <w:rsid w:val="00E47357"/>
    <w:rsid w:val="00E51745"/>
    <w:rsid w:val="00E518BA"/>
    <w:rsid w:val="00E54A3E"/>
    <w:rsid w:val="00E56078"/>
    <w:rsid w:val="00E56CC7"/>
    <w:rsid w:val="00E56EA4"/>
    <w:rsid w:val="00E57E7D"/>
    <w:rsid w:val="00E57FA0"/>
    <w:rsid w:val="00E61488"/>
    <w:rsid w:val="00E629F4"/>
    <w:rsid w:val="00E649E4"/>
    <w:rsid w:val="00E64A5B"/>
    <w:rsid w:val="00E664F5"/>
    <w:rsid w:val="00E676F8"/>
    <w:rsid w:val="00E70446"/>
    <w:rsid w:val="00E73B3D"/>
    <w:rsid w:val="00E80478"/>
    <w:rsid w:val="00E806E5"/>
    <w:rsid w:val="00E87478"/>
    <w:rsid w:val="00E87AB6"/>
    <w:rsid w:val="00E87BB8"/>
    <w:rsid w:val="00E94157"/>
    <w:rsid w:val="00E94A37"/>
    <w:rsid w:val="00E963B5"/>
    <w:rsid w:val="00E96573"/>
    <w:rsid w:val="00EA07D8"/>
    <w:rsid w:val="00EA2229"/>
    <w:rsid w:val="00EA2447"/>
    <w:rsid w:val="00EA6EC5"/>
    <w:rsid w:val="00EA7E5B"/>
    <w:rsid w:val="00EB3188"/>
    <w:rsid w:val="00EB49E9"/>
    <w:rsid w:val="00EB5BCF"/>
    <w:rsid w:val="00EB6E77"/>
    <w:rsid w:val="00EC0E6E"/>
    <w:rsid w:val="00EC0FED"/>
    <w:rsid w:val="00EC346D"/>
    <w:rsid w:val="00EC738A"/>
    <w:rsid w:val="00ED0A08"/>
    <w:rsid w:val="00ED0E00"/>
    <w:rsid w:val="00ED1903"/>
    <w:rsid w:val="00ED276C"/>
    <w:rsid w:val="00ED3917"/>
    <w:rsid w:val="00ED4F32"/>
    <w:rsid w:val="00ED70A4"/>
    <w:rsid w:val="00EE04B2"/>
    <w:rsid w:val="00EE12B6"/>
    <w:rsid w:val="00EE3A6F"/>
    <w:rsid w:val="00EE4B52"/>
    <w:rsid w:val="00EE4B91"/>
    <w:rsid w:val="00EF1A32"/>
    <w:rsid w:val="00EF29DD"/>
    <w:rsid w:val="00EF44FC"/>
    <w:rsid w:val="00EF4B49"/>
    <w:rsid w:val="00EF6122"/>
    <w:rsid w:val="00F018F3"/>
    <w:rsid w:val="00F026EB"/>
    <w:rsid w:val="00F02E54"/>
    <w:rsid w:val="00F03A52"/>
    <w:rsid w:val="00F05210"/>
    <w:rsid w:val="00F06A4E"/>
    <w:rsid w:val="00F06A85"/>
    <w:rsid w:val="00F06ABE"/>
    <w:rsid w:val="00F06AED"/>
    <w:rsid w:val="00F07844"/>
    <w:rsid w:val="00F07961"/>
    <w:rsid w:val="00F1036C"/>
    <w:rsid w:val="00F139AE"/>
    <w:rsid w:val="00F140A9"/>
    <w:rsid w:val="00F14B2A"/>
    <w:rsid w:val="00F17BFE"/>
    <w:rsid w:val="00F21459"/>
    <w:rsid w:val="00F21FD6"/>
    <w:rsid w:val="00F222B0"/>
    <w:rsid w:val="00F24719"/>
    <w:rsid w:val="00F262F7"/>
    <w:rsid w:val="00F26307"/>
    <w:rsid w:val="00F26AEC"/>
    <w:rsid w:val="00F26D94"/>
    <w:rsid w:val="00F27115"/>
    <w:rsid w:val="00F34954"/>
    <w:rsid w:val="00F358B3"/>
    <w:rsid w:val="00F36540"/>
    <w:rsid w:val="00F4101D"/>
    <w:rsid w:val="00F41F74"/>
    <w:rsid w:val="00F45BA1"/>
    <w:rsid w:val="00F46F75"/>
    <w:rsid w:val="00F50D67"/>
    <w:rsid w:val="00F53F41"/>
    <w:rsid w:val="00F5403B"/>
    <w:rsid w:val="00F552C1"/>
    <w:rsid w:val="00F5635F"/>
    <w:rsid w:val="00F6166A"/>
    <w:rsid w:val="00F62638"/>
    <w:rsid w:val="00F65298"/>
    <w:rsid w:val="00F65708"/>
    <w:rsid w:val="00F65EBC"/>
    <w:rsid w:val="00F67D89"/>
    <w:rsid w:val="00F71092"/>
    <w:rsid w:val="00F7323F"/>
    <w:rsid w:val="00F800E5"/>
    <w:rsid w:val="00F821CD"/>
    <w:rsid w:val="00F84D6D"/>
    <w:rsid w:val="00F86750"/>
    <w:rsid w:val="00F879C1"/>
    <w:rsid w:val="00F93AA2"/>
    <w:rsid w:val="00F93FF0"/>
    <w:rsid w:val="00F947B4"/>
    <w:rsid w:val="00F970BE"/>
    <w:rsid w:val="00FA062A"/>
    <w:rsid w:val="00FA324F"/>
    <w:rsid w:val="00FA561F"/>
    <w:rsid w:val="00FB1D7B"/>
    <w:rsid w:val="00FB2D69"/>
    <w:rsid w:val="00FB3787"/>
    <w:rsid w:val="00FB51B0"/>
    <w:rsid w:val="00FB5FF0"/>
    <w:rsid w:val="00FB6390"/>
    <w:rsid w:val="00FB63D7"/>
    <w:rsid w:val="00FC30C9"/>
    <w:rsid w:val="00FD04EC"/>
    <w:rsid w:val="00FD2AAE"/>
    <w:rsid w:val="00FD3755"/>
    <w:rsid w:val="00FD5FB3"/>
    <w:rsid w:val="00FE04E5"/>
    <w:rsid w:val="00FE16E0"/>
    <w:rsid w:val="00FE1E41"/>
    <w:rsid w:val="00FE3BBE"/>
    <w:rsid w:val="00FE40A0"/>
    <w:rsid w:val="00FF05C5"/>
    <w:rsid w:val="00FF15FC"/>
    <w:rsid w:val="00FF1A13"/>
    <w:rsid w:val="00FF41DB"/>
    <w:rsid w:val="00FF52D8"/>
    <w:rsid w:val="00FF54B0"/>
    <w:rsid w:val="00FF677A"/>
    <w:rsid w:val="00FF7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551534"/>
  <w15:chartTrackingRefBased/>
  <w15:docId w15:val="{2AEB0EF9-F1AD-4054-909A-0D61E8E5E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List Bullet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9356D"/>
    <w:pPr>
      <w:keepNext/>
      <w:numPr>
        <w:numId w:val="1"/>
      </w:numPr>
      <w:tabs>
        <w:tab w:val="left" w:pos="567"/>
      </w:tabs>
      <w:spacing w:before="360" w:after="240" w:line="360" w:lineRule="auto"/>
      <w:outlineLvl w:val="0"/>
    </w:pPr>
    <w:rPr>
      <w:rFonts w:ascii="Arial" w:hAnsi="Arial"/>
      <w:b/>
      <w:bCs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ind w:left="1144"/>
      <w:outlineLvl w:val="1"/>
    </w:pPr>
    <w:rPr>
      <w:rFonts w:ascii="Verdana" w:hAnsi="Verdana"/>
      <w:b/>
      <w:bCs/>
      <w:sz w:val="17"/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Verdana" w:hAnsi="Verdana"/>
      <w:b/>
      <w:bCs/>
      <w:sz w:val="16"/>
    </w:rPr>
  </w:style>
  <w:style w:type="paragraph" w:styleId="Nagwek4">
    <w:name w:val="heading 4"/>
    <w:basedOn w:val="Normalny"/>
    <w:next w:val="Normalny"/>
    <w:qFormat/>
    <w:pPr>
      <w:keepNext/>
      <w:ind w:left="709"/>
      <w:outlineLvl w:val="3"/>
    </w:pPr>
    <w:rPr>
      <w:rFonts w:ascii="Bookman Old Style" w:hAnsi="Bookman Old Style"/>
      <w:b/>
      <w:i/>
      <w:iCs/>
      <w:sz w:val="18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Bookman Old Style" w:hAnsi="Bookman Old Style"/>
      <w:b/>
      <w:bCs/>
      <w:i/>
      <w:iCs/>
      <w:sz w:val="18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rFonts w:ascii="Bookman Old Style" w:hAnsi="Bookman Old Style"/>
      <w:b/>
      <w:bCs/>
      <w:i/>
      <w:i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b/>
      <w:szCs w:val="20"/>
    </w:rPr>
  </w:style>
  <w:style w:type="paragraph" w:styleId="Tekstpodstawowywcity2">
    <w:name w:val="Body Text Indent 2"/>
    <w:basedOn w:val="Normalny"/>
    <w:link w:val="Tekstpodstawowywcity2Znak"/>
    <w:pPr>
      <w:spacing w:line="360" w:lineRule="auto"/>
      <w:ind w:left="360"/>
    </w:pPr>
  </w:style>
  <w:style w:type="paragraph" w:styleId="Tekstpodstawowywcity">
    <w:name w:val="Body Text Indent"/>
    <w:basedOn w:val="Normalny"/>
    <w:pPr>
      <w:spacing w:line="360" w:lineRule="auto"/>
      <w:ind w:firstLine="567"/>
      <w:jc w:val="both"/>
    </w:pPr>
    <w:rPr>
      <w:szCs w:val="20"/>
    </w:rPr>
  </w:style>
  <w:style w:type="paragraph" w:styleId="Tekstpodstawowywcity3">
    <w:name w:val="Body Text Indent 3"/>
    <w:basedOn w:val="Normalny"/>
    <w:pPr>
      <w:spacing w:line="360" w:lineRule="auto"/>
      <w:ind w:firstLine="567"/>
      <w:jc w:val="both"/>
    </w:pPr>
    <w:rPr>
      <w:b/>
      <w:szCs w:val="20"/>
    </w:rPr>
  </w:style>
  <w:style w:type="character" w:styleId="Hipercze">
    <w:name w:val="Hyperlink"/>
    <w:rPr>
      <w:color w:val="0000FF"/>
      <w:u w:val="single"/>
    </w:rPr>
  </w:style>
  <w:style w:type="paragraph" w:styleId="Tekstpodstawowy2">
    <w:name w:val="Body Text 2"/>
    <w:basedOn w:val="Normalny"/>
    <w:pPr>
      <w:jc w:val="both"/>
    </w:pPr>
    <w:rPr>
      <w:rFonts w:ascii="Verdana" w:hAnsi="Verdana"/>
      <w:b/>
      <w:bCs/>
      <w:sz w:val="17"/>
      <w:szCs w:val="20"/>
    </w:rPr>
  </w:style>
  <w:style w:type="character" w:styleId="Odwoaniedokomentarza">
    <w:name w:val="annotation reference"/>
    <w:uiPriority w:val="99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</w:rPr>
  </w:style>
  <w:style w:type="character" w:styleId="UyteHipercze">
    <w:name w:val="FollowedHyperlink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3">
    <w:name w:val="Body Text 3"/>
    <w:basedOn w:val="Normalny"/>
    <w:rPr>
      <w:rFonts w:ascii="Bookman Old Style" w:hAnsi="Bookman Old Style"/>
      <w:b/>
      <w:bCs/>
      <w:i/>
      <w:iCs/>
      <w:sz w:val="18"/>
    </w:rPr>
  </w:style>
  <w:style w:type="paragraph" w:styleId="Nagwek">
    <w:name w:val="header"/>
    <w:basedOn w:val="Normalny"/>
    <w:link w:val="NagwekZnak"/>
    <w:uiPriority w:val="99"/>
    <w:rsid w:val="00BE1AB5"/>
    <w:pPr>
      <w:tabs>
        <w:tab w:val="center" w:pos="4536"/>
        <w:tab w:val="right" w:pos="9072"/>
      </w:tabs>
    </w:pPr>
  </w:style>
  <w:style w:type="paragraph" w:customStyle="1" w:styleId="StylTekstpodstawowyArial10ptNiePogrubienieZlewej1">
    <w:name w:val="Styl Tekst podstawowy + Arial 10 pt Nie Pogrubienie Z lewej:  1..."/>
    <w:basedOn w:val="Tekstpodstawowy"/>
    <w:rsid w:val="00D9356D"/>
    <w:pPr>
      <w:spacing w:after="120"/>
      <w:ind w:left="567"/>
    </w:pPr>
    <w:rPr>
      <w:rFonts w:ascii="Arial" w:hAnsi="Arial"/>
      <w:b w:val="0"/>
      <w:sz w:val="20"/>
    </w:rPr>
  </w:style>
  <w:style w:type="paragraph" w:styleId="Tekstprzypisukocowego">
    <w:name w:val="endnote text"/>
    <w:basedOn w:val="Normalny"/>
    <w:semiHidden/>
    <w:rsid w:val="00393AC2"/>
    <w:rPr>
      <w:sz w:val="20"/>
      <w:szCs w:val="20"/>
    </w:rPr>
  </w:style>
  <w:style w:type="character" w:styleId="Odwoanieprzypisukocowego">
    <w:name w:val="endnote reference"/>
    <w:semiHidden/>
    <w:rsid w:val="00393AC2"/>
    <w:rPr>
      <w:vertAlign w:val="superscript"/>
    </w:rPr>
  </w:style>
  <w:style w:type="paragraph" w:styleId="Tekstdymka">
    <w:name w:val="Balloon Text"/>
    <w:basedOn w:val="Normalny"/>
    <w:semiHidden/>
    <w:rsid w:val="00EE3A6F"/>
    <w:rPr>
      <w:rFonts w:ascii="Tahoma" w:hAnsi="Tahoma" w:cs="Tahoma"/>
      <w:sz w:val="16"/>
      <w:szCs w:val="16"/>
    </w:rPr>
  </w:style>
  <w:style w:type="paragraph" w:styleId="Akapitzlist">
    <w:name w:val="List Paragraph"/>
    <w:aliases w:val="Styl 1"/>
    <w:basedOn w:val="Normalny"/>
    <w:link w:val="AkapitzlistZnak"/>
    <w:uiPriority w:val="34"/>
    <w:qFormat/>
    <w:rsid w:val="00C4619A"/>
    <w:pPr>
      <w:ind w:left="720"/>
    </w:pPr>
  </w:style>
  <w:style w:type="character" w:styleId="Pogrubienie">
    <w:name w:val="Strong"/>
    <w:qFormat/>
    <w:rsid w:val="008D637B"/>
    <w:rPr>
      <w:b/>
      <w:bCs/>
    </w:rPr>
  </w:style>
  <w:style w:type="character" w:customStyle="1" w:styleId="ft">
    <w:name w:val="ft"/>
    <w:basedOn w:val="Domylnaczcionkaakapitu"/>
    <w:rsid w:val="007A165A"/>
  </w:style>
  <w:style w:type="paragraph" w:styleId="Tematkomentarza">
    <w:name w:val="annotation subject"/>
    <w:basedOn w:val="Tekstkomentarza"/>
    <w:next w:val="Tekstkomentarza"/>
    <w:semiHidden/>
    <w:rsid w:val="00FE04E5"/>
    <w:rPr>
      <w:b/>
      <w:bCs/>
    </w:rPr>
  </w:style>
  <w:style w:type="character" w:customStyle="1" w:styleId="TekstkomentarzaZnak">
    <w:name w:val="Tekst komentarza Znak"/>
    <w:link w:val="Tekstkomentarza"/>
    <w:uiPriority w:val="99"/>
    <w:rsid w:val="0016365D"/>
    <w:rPr>
      <w:lang w:val="pl-PL" w:eastAsia="pl-PL" w:bidi="ar-SA"/>
    </w:rPr>
  </w:style>
  <w:style w:type="character" w:customStyle="1" w:styleId="Tekstpodstawowywcity2Znak">
    <w:name w:val="Tekst podstawowy wcięty 2 Znak"/>
    <w:link w:val="Tekstpodstawowywcity2"/>
    <w:rsid w:val="0016365D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link w:val="Tekstpodstawowy"/>
    <w:locked/>
    <w:rsid w:val="00847BB7"/>
    <w:rPr>
      <w:b/>
      <w:sz w:val="24"/>
    </w:rPr>
  </w:style>
  <w:style w:type="paragraph" w:styleId="Lista2">
    <w:name w:val="List 2"/>
    <w:basedOn w:val="Normalny"/>
    <w:rsid w:val="001E0B15"/>
    <w:pPr>
      <w:ind w:left="566" w:hanging="283"/>
    </w:pPr>
  </w:style>
  <w:style w:type="character" w:customStyle="1" w:styleId="ZnakZnak1">
    <w:name w:val="Znak Znak1"/>
    <w:locked/>
    <w:rsid w:val="003B482C"/>
    <w:rPr>
      <w:sz w:val="24"/>
      <w:szCs w:val="24"/>
      <w:lang w:val="pl-PL" w:eastAsia="pl-PL" w:bidi="ar-SA"/>
    </w:rPr>
  </w:style>
  <w:style w:type="paragraph" w:customStyle="1" w:styleId="Default">
    <w:name w:val="Default"/>
    <w:rsid w:val="00B7574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MKNagwek2">
    <w:name w:val="MK_Nagłówek 2"/>
    <w:basedOn w:val="Normalny"/>
    <w:link w:val="MKNagwek2Znak"/>
    <w:autoRedefine/>
    <w:rsid w:val="00E963B5"/>
    <w:pPr>
      <w:numPr>
        <w:numId w:val="2"/>
      </w:numPr>
      <w:jc w:val="both"/>
    </w:pPr>
    <w:rPr>
      <w:rFonts w:ascii="Arial" w:hAnsi="Arial" w:cs="Arial"/>
      <w:noProof/>
      <w:color w:val="000000"/>
      <w:sz w:val="22"/>
      <w:szCs w:val="22"/>
    </w:rPr>
  </w:style>
  <w:style w:type="character" w:customStyle="1" w:styleId="MKNagwek2Znak">
    <w:name w:val="MK_Nagłówek 2 Znak"/>
    <w:link w:val="MKNagwek2"/>
    <w:rsid w:val="00E963B5"/>
    <w:rPr>
      <w:rFonts w:ascii="Arial" w:hAnsi="Arial" w:cs="Arial"/>
      <w:noProof/>
      <w:color w:val="000000"/>
      <w:sz w:val="22"/>
      <w:szCs w:val="22"/>
    </w:rPr>
  </w:style>
  <w:style w:type="character" w:customStyle="1" w:styleId="xdtextbox1">
    <w:name w:val="xdtextbox1"/>
    <w:rsid w:val="005865B4"/>
    <w:rPr>
      <w:color w:val="auto"/>
      <w:bdr w:val="single" w:sz="8" w:space="1" w:color="DCDCDC" w:frame="1"/>
      <w:shd w:val="clear" w:color="auto" w:fill="FFFFFF"/>
    </w:rPr>
  </w:style>
  <w:style w:type="paragraph" w:styleId="Poprawka">
    <w:name w:val="Revision"/>
    <w:hidden/>
    <w:uiPriority w:val="99"/>
    <w:semiHidden/>
    <w:rsid w:val="00D34294"/>
    <w:rPr>
      <w:sz w:val="24"/>
      <w:szCs w:val="24"/>
    </w:rPr>
  </w:style>
  <w:style w:type="character" w:customStyle="1" w:styleId="Nagwek1Znak">
    <w:name w:val="Nagłówek 1 Znak"/>
    <w:link w:val="Nagwek1"/>
    <w:uiPriority w:val="99"/>
    <w:locked/>
    <w:rsid w:val="00687967"/>
    <w:rPr>
      <w:rFonts w:ascii="Arial" w:hAnsi="Arial"/>
      <w:b/>
      <w:bCs/>
      <w:sz w:val="22"/>
      <w:szCs w:val="24"/>
    </w:rPr>
  </w:style>
  <w:style w:type="character" w:customStyle="1" w:styleId="StopkaZnak">
    <w:name w:val="Stopka Znak"/>
    <w:link w:val="Stopka"/>
    <w:uiPriority w:val="99"/>
    <w:rsid w:val="00881D8D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881D8D"/>
    <w:rPr>
      <w:sz w:val="24"/>
      <w:szCs w:val="24"/>
    </w:rPr>
  </w:style>
  <w:style w:type="character" w:customStyle="1" w:styleId="AkapitzlistZnak">
    <w:name w:val="Akapit z listą Znak"/>
    <w:aliases w:val="Styl 1 Znak"/>
    <w:basedOn w:val="Domylnaczcionkaakapitu"/>
    <w:link w:val="Akapitzlist"/>
    <w:uiPriority w:val="34"/>
    <w:rsid w:val="00480A73"/>
    <w:rPr>
      <w:sz w:val="24"/>
      <w:szCs w:val="24"/>
    </w:rPr>
  </w:style>
  <w:style w:type="paragraph" w:styleId="Listanumerowana">
    <w:name w:val="List Number"/>
    <w:basedOn w:val="Normalny"/>
    <w:rsid w:val="004623C3"/>
    <w:pPr>
      <w:numPr>
        <w:numId w:val="4"/>
      </w:numPr>
      <w:contextualSpacing/>
    </w:pPr>
  </w:style>
  <w:style w:type="paragraph" w:styleId="Listapunktowana">
    <w:name w:val="List Bullet"/>
    <w:basedOn w:val="Normalny"/>
    <w:qFormat/>
    <w:rsid w:val="00CB5296"/>
    <w:pPr>
      <w:numPr>
        <w:numId w:val="5"/>
      </w:numPr>
      <w:tabs>
        <w:tab w:val="right" w:pos="1134"/>
        <w:tab w:val="left" w:leader="dot" w:pos="4536"/>
      </w:tabs>
      <w:spacing w:before="120" w:after="120"/>
      <w:contextualSpacing/>
    </w:pPr>
    <w:rPr>
      <w:rFonts w:ascii="Arial" w:hAnsi="Arial"/>
      <w:sz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86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572772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52863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51082888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61562129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4486781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439028361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16328133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83677552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69456048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13752633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871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46663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95029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206348395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28312535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518814739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71881614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266423164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988899203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846872223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212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357384">
              <w:marLeft w:val="0"/>
              <w:marRight w:val="-30"/>
              <w:marTop w:val="0"/>
              <w:marBottom w:val="0"/>
              <w:divBdr>
                <w:top w:val="single" w:sz="6" w:space="4" w:color="D9D9D9"/>
                <w:left w:val="none" w:sz="0" w:space="0" w:color="auto"/>
                <w:bottom w:val="single" w:sz="6" w:space="4" w:color="D9D9D9"/>
                <w:right w:val="none" w:sz="0" w:space="0" w:color="auto"/>
              </w:divBdr>
            </w:div>
          </w:divsChild>
        </w:div>
      </w:divsChild>
    </w:div>
    <w:div w:id="4304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ntrala@orlenoil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FBE671-3AAF-4556-9E7C-854CCA4AB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7</Pages>
  <Words>2621</Words>
  <Characters>15726</Characters>
  <Application>Microsoft Office Word</Application>
  <DocSecurity>0</DocSecurity>
  <Lines>131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PKN ORLEN SA</Company>
  <LinksUpToDate>false</LinksUpToDate>
  <CharactersWithSpaces>18311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Piotr Glinka</dc:creator>
  <cp:keywords/>
  <cp:lastModifiedBy>Ćwik Bartłomiej (OIL)</cp:lastModifiedBy>
  <cp:revision>9</cp:revision>
  <cp:lastPrinted>2018-07-23T08:26:00Z</cp:lastPrinted>
  <dcterms:created xsi:type="dcterms:W3CDTF">2026-07-21T09:12:00Z</dcterms:created>
  <dcterms:modified xsi:type="dcterms:W3CDTF">2026-08-18T07:44:00Z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312e15-a5e9-4500-a857-15b9f442bba9_Enabled">
    <vt:lpwstr>true</vt:lpwstr>
  </property>
  <property fmtid="{D5CDD505-2E9C-101B-9397-08002B2CF9AE}" pid="3" name="MSIP_Label_53312e15-a5e9-4500-a857-15b9f442bba9_SetDate">
    <vt:lpwstr>2023-07-18T10:43:11Z</vt:lpwstr>
  </property>
  <property fmtid="{D5CDD505-2E9C-101B-9397-08002B2CF9AE}" pid="4" name="MSIP_Label_53312e15-a5e9-4500-a857-15b9f442bba9_Method">
    <vt:lpwstr>Privileged</vt:lpwstr>
  </property>
  <property fmtid="{D5CDD505-2E9C-101B-9397-08002B2CF9AE}" pid="5" name="MSIP_Label_53312e15-a5e9-4500-a857-15b9f442bba9_Name">
    <vt:lpwstr>Informacje służbowe</vt:lpwstr>
  </property>
  <property fmtid="{D5CDD505-2E9C-101B-9397-08002B2CF9AE}" pid="6" name="MSIP_Label_53312e15-a5e9-4500-a857-15b9f442bba9_SiteId">
    <vt:lpwstr>8240863f-2f43-471d-b2eb-4a75fb9fab5b</vt:lpwstr>
  </property>
  <property fmtid="{D5CDD505-2E9C-101B-9397-08002B2CF9AE}" pid="7" name="MSIP_Label_53312e15-a5e9-4500-a857-15b9f442bba9_ActionId">
    <vt:lpwstr>d4e6ef6b-a11a-4bc0-b122-5d568fbce6cd</vt:lpwstr>
  </property>
  <property fmtid="{D5CDD505-2E9C-101B-9397-08002B2CF9AE}" pid="8" name="MSIP_Label_53312e15-a5e9-4500-a857-15b9f442bba9_ContentBits">
    <vt:lpwstr>0</vt:lpwstr>
  </property>
</Properties>
</file>